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6E6D" w14:textId="088DA3F2" w:rsidR="003E340F" w:rsidRPr="00733F90" w:rsidRDefault="00E43015" w:rsidP="00E4301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«СОГАЗ-Мед» об изменениях в порядке д</w:t>
      </w:r>
      <w:r w:rsidRPr="00733F90">
        <w:rPr>
          <w:rFonts w:ascii="Arial" w:hAnsi="Arial" w:cs="Arial"/>
          <w:b/>
          <w:sz w:val="28"/>
          <w:szCs w:val="28"/>
        </w:rPr>
        <w:t>испансерно</w:t>
      </w:r>
      <w:r>
        <w:rPr>
          <w:rFonts w:ascii="Arial" w:hAnsi="Arial" w:cs="Arial"/>
          <w:b/>
          <w:sz w:val="28"/>
          <w:szCs w:val="28"/>
        </w:rPr>
        <w:t>го</w:t>
      </w:r>
      <w:r w:rsidRPr="00733F90">
        <w:rPr>
          <w:rFonts w:ascii="Arial" w:hAnsi="Arial" w:cs="Arial"/>
          <w:b/>
          <w:sz w:val="28"/>
          <w:szCs w:val="28"/>
        </w:rPr>
        <w:t xml:space="preserve"> наблюдени</w:t>
      </w:r>
      <w:r>
        <w:rPr>
          <w:rFonts w:ascii="Arial" w:hAnsi="Arial" w:cs="Arial"/>
          <w:b/>
          <w:sz w:val="28"/>
          <w:szCs w:val="28"/>
        </w:rPr>
        <w:t>я: н</w:t>
      </w:r>
      <w:r w:rsidR="003E340F" w:rsidRPr="00733F90">
        <w:rPr>
          <w:rFonts w:ascii="Arial" w:hAnsi="Arial" w:cs="Arial"/>
          <w:b/>
          <w:sz w:val="28"/>
          <w:szCs w:val="28"/>
        </w:rPr>
        <w:t>ов</w:t>
      </w:r>
      <w:r w:rsidR="00C40B4A">
        <w:rPr>
          <w:rFonts w:ascii="Arial" w:hAnsi="Arial" w:cs="Arial"/>
          <w:b/>
          <w:sz w:val="28"/>
          <w:szCs w:val="28"/>
        </w:rPr>
        <w:t>ое</w:t>
      </w:r>
      <w:r w:rsidR="003E340F" w:rsidRPr="00733F90">
        <w:rPr>
          <w:rFonts w:ascii="Arial" w:hAnsi="Arial" w:cs="Arial"/>
          <w:b/>
          <w:sz w:val="28"/>
          <w:szCs w:val="28"/>
        </w:rPr>
        <w:t xml:space="preserve"> </w:t>
      </w:r>
      <w:r w:rsidR="009B7D38">
        <w:rPr>
          <w:rFonts w:ascii="Arial" w:hAnsi="Arial" w:cs="Arial"/>
          <w:b/>
          <w:sz w:val="28"/>
          <w:szCs w:val="28"/>
        </w:rPr>
        <w:t xml:space="preserve">для </w:t>
      </w:r>
      <w:r w:rsidR="003E340F" w:rsidRPr="00733F90">
        <w:rPr>
          <w:rFonts w:ascii="Arial" w:hAnsi="Arial" w:cs="Arial"/>
          <w:b/>
          <w:sz w:val="28"/>
          <w:szCs w:val="28"/>
        </w:rPr>
        <w:t>пациентов</w:t>
      </w:r>
      <w:r w:rsidR="00733F78" w:rsidRPr="00733F90">
        <w:rPr>
          <w:rFonts w:ascii="Arial" w:hAnsi="Arial" w:cs="Arial"/>
          <w:b/>
          <w:sz w:val="28"/>
          <w:szCs w:val="28"/>
        </w:rPr>
        <w:t xml:space="preserve"> </w:t>
      </w:r>
      <w:r w:rsidR="00C40B4A">
        <w:rPr>
          <w:rFonts w:ascii="Arial" w:hAnsi="Arial" w:cs="Arial"/>
          <w:b/>
          <w:sz w:val="28"/>
          <w:szCs w:val="28"/>
        </w:rPr>
        <w:t>простым языком</w:t>
      </w:r>
    </w:p>
    <w:p w14:paraId="3FC137A5" w14:textId="728094EC" w:rsidR="003E340F" w:rsidRPr="00BF10E6" w:rsidRDefault="003E340F">
      <w:pPr>
        <w:rPr>
          <w:rFonts w:ascii="Arial" w:hAnsi="Arial" w:cs="Arial"/>
          <w:b/>
          <w:sz w:val="24"/>
          <w:szCs w:val="24"/>
        </w:rPr>
      </w:pPr>
    </w:p>
    <w:p w14:paraId="73B0BD5E" w14:textId="633EEF91" w:rsidR="00306EA1" w:rsidRDefault="00CE2BBC" w:rsidP="00306EA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Начало сентября отмечено не только ярким праздником, когда у школьников и студентов</w:t>
      </w:r>
      <w:r w:rsidR="00BF10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начинается учебный год</w:t>
      </w:r>
      <w:r w:rsidR="00BF10E6">
        <w:rPr>
          <w:rFonts w:ascii="Arial" w:hAnsi="Arial" w:cs="Arial"/>
          <w:sz w:val="24"/>
          <w:szCs w:val="24"/>
        </w:rPr>
        <w:t xml:space="preserve">. </w:t>
      </w:r>
      <w:r w:rsidR="003E340F" w:rsidRPr="00BF10E6">
        <w:rPr>
          <w:rFonts w:ascii="Arial" w:hAnsi="Arial" w:cs="Arial"/>
          <w:sz w:val="24"/>
          <w:szCs w:val="24"/>
        </w:rPr>
        <w:t>С</w:t>
      </w:r>
      <w:r w:rsidR="00BF10E6">
        <w:rPr>
          <w:rFonts w:ascii="Arial" w:hAnsi="Arial" w:cs="Arial"/>
          <w:sz w:val="24"/>
          <w:szCs w:val="24"/>
        </w:rPr>
        <w:t xml:space="preserve"> 1 сентября </w:t>
      </w:r>
      <w:r w:rsidR="00A36CF8">
        <w:rPr>
          <w:rFonts w:ascii="Arial" w:hAnsi="Arial" w:cs="Arial"/>
          <w:sz w:val="24"/>
          <w:szCs w:val="24"/>
        </w:rPr>
        <w:t>вступает в силу</w:t>
      </w:r>
      <w:r w:rsidR="003E340F" w:rsidRPr="00BF10E6">
        <w:rPr>
          <w:rFonts w:ascii="Arial" w:hAnsi="Arial" w:cs="Arial"/>
          <w:sz w:val="24"/>
          <w:szCs w:val="24"/>
        </w:rPr>
        <w:t xml:space="preserve"> </w:t>
      </w:r>
      <w:r w:rsidR="00BF10E6" w:rsidRPr="00BF10E6">
        <w:rPr>
          <w:rFonts w:ascii="Arial" w:hAnsi="Arial" w:cs="Arial"/>
          <w:sz w:val="24"/>
          <w:szCs w:val="24"/>
        </w:rPr>
        <w:t>ряд законов, приказов</w:t>
      </w:r>
      <w:r>
        <w:rPr>
          <w:rFonts w:ascii="Arial" w:hAnsi="Arial" w:cs="Arial"/>
          <w:sz w:val="24"/>
          <w:szCs w:val="24"/>
        </w:rPr>
        <w:t xml:space="preserve">, </w:t>
      </w:r>
      <w:r w:rsidR="00BF10E6" w:rsidRPr="00BF10E6">
        <w:rPr>
          <w:rFonts w:ascii="Arial" w:hAnsi="Arial" w:cs="Arial"/>
          <w:sz w:val="24"/>
          <w:szCs w:val="24"/>
        </w:rPr>
        <w:t>правил</w:t>
      </w:r>
      <w:r w:rsidR="002E7F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происходят изменения в законодательстве</w:t>
      </w:r>
      <w:r w:rsidR="00BF10E6" w:rsidRPr="00BF10E6">
        <w:rPr>
          <w:rFonts w:ascii="Arial" w:hAnsi="Arial" w:cs="Arial"/>
          <w:sz w:val="24"/>
          <w:szCs w:val="24"/>
        </w:rPr>
        <w:t>.</w:t>
      </w:r>
      <w:r w:rsidR="00BF10E6">
        <w:rPr>
          <w:rFonts w:ascii="Arial" w:hAnsi="Arial" w:cs="Arial"/>
          <w:sz w:val="24"/>
          <w:szCs w:val="24"/>
        </w:rPr>
        <w:t xml:space="preserve"> Среди них –</w:t>
      </w:r>
      <w:r w:rsidR="00F87D2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F10E6" w:rsidRPr="00333425">
          <w:rPr>
            <w:rStyle w:val="a6"/>
            <w:rFonts w:ascii="Arial" w:hAnsi="Arial" w:cs="Arial"/>
            <w:sz w:val="24"/>
            <w:szCs w:val="24"/>
          </w:rPr>
          <w:t xml:space="preserve">приказ Минздрава РФ от 15.03.2022 </w:t>
        </w:r>
        <w:r w:rsidR="00BF10E6" w:rsidRPr="00333425">
          <w:rPr>
            <w:rStyle w:val="a6"/>
            <w:rFonts w:ascii="Arial" w:hAnsi="Arial" w:cs="Arial"/>
            <w:sz w:val="24"/>
            <w:szCs w:val="24"/>
            <w:lang w:val="en-US"/>
          </w:rPr>
          <w:t>N</w:t>
        </w:r>
        <w:r w:rsidR="00BF10E6" w:rsidRPr="00333425">
          <w:rPr>
            <w:rStyle w:val="a6"/>
            <w:rFonts w:ascii="Arial" w:hAnsi="Arial" w:cs="Arial"/>
            <w:sz w:val="24"/>
            <w:szCs w:val="24"/>
          </w:rPr>
          <w:t>168н</w:t>
        </w:r>
      </w:hyperlink>
      <w:r w:rsidR="00BF10E6" w:rsidRPr="00A958C4">
        <w:rPr>
          <w:rFonts w:ascii="Arial" w:hAnsi="Arial" w:cs="Arial"/>
          <w:sz w:val="24"/>
          <w:szCs w:val="24"/>
        </w:rPr>
        <w:t xml:space="preserve">, </w:t>
      </w:r>
      <w:r w:rsidR="00306EA1" w:rsidRPr="00A958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будет действовать до 2028 года</w:t>
      </w:r>
      <w:r w:rsidR="00306E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устанавливать </w:t>
      </w:r>
      <w:r w:rsidR="00F87D22">
        <w:rPr>
          <w:rFonts w:ascii="Arial" w:hAnsi="Arial" w:cs="Arial"/>
          <w:sz w:val="24"/>
          <w:szCs w:val="24"/>
        </w:rPr>
        <w:t xml:space="preserve">изменения в </w:t>
      </w:r>
      <w:r w:rsidR="00BF10E6">
        <w:rPr>
          <w:rFonts w:ascii="Arial" w:hAnsi="Arial" w:cs="Arial"/>
          <w:sz w:val="24"/>
          <w:szCs w:val="24"/>
        </w:rPr>
        <w:t>поряд</w:t>
      </w:r>
      <w:r w:rsidR="00F87D22">
        <w:rPr>
          <w:rFonts w:ascii="Arial" w:hAnsi="Arial" w:cs="Arial"/>
          <w:sz w:val="24"/>
          <w:szCs w:val="24"/>
        </w:rPr>
        <w:t>ке</w:t>
      </w:r>
      <w:r w:rsidR="00BF10E6">
        <w:rPr>
          <w:rFonts w:ascii="Arial" w:hAnsi="Arial" w:cs="Arial"/>
          <w:sz w:val="24"/>
          <w:szCs w:val="24"/>
        </w:rPr>
        <w:t xml:space="preserve"> диспансерного наблюдения за взрослыми пациентами</w:t>
      </w:r>
      <w:r w:rsidR="00C43A93">
        <w:rPr>
          <w:rFonts w:ascii="Arial" w:hAnsi="Arial" w:cs="Arial"/>
          <w:sz w:val="24"/>
          <w:szCs w:val="24"/>
        </w:rPr>
        <w:t xml:space="preserve"> (в возрасте 18 лет и старше)</w:t>
      </w:r>
      <w:r w:rsidR="002E7FBB">
        <w:rPr>
          <w:rFonts w:ascii="Arial" w:hAnsi="Arial" w:cs="Arial"/>
          <w:sz w:val="24"/>
          <w:szCs w:val="24"/>
        </w:rPr>
        <w:t>, котор</w:t>
      </w:r>
      <w:r w:rsidR="00053004">
        <w:rPr>
          <w:rFonts w:ascii="Arial" w:hAnsi="Arial" w:cs="Arial"/>
          <w:sz w:val="24"/>
          <w:szCs w:val="24"/>
        </w:rPr>
        <w:t>ое</w:t>
      </w:r>
      <w:r w:rsidR="002E7FBB">
        <w:rPr>
          <w:rFonts w:ascii="Arial" w:hAnsi="Arial" w:cs="Arial"/>
          <w:sz w:val="24"/>
          <w:szCs w:val="24"/>
        </w:rPr>
        <w:t xml:space="preserve"> проводят медицинские организации</w:t>
      </w:r>
      <w:r w:rsidR="00053004">
        <w:rPr>
          <w:rFonts w:ascii="Arial" w:hAnsi="Arial" w:cs="Arial"/>
          <w:sz w:val="24"/>
          <w:szCs w:val="24"/>
        </w:rPr>
        <w:t xml:space="preserve"> по полису ОМС</w:t>
      </w:r>
      <w:r w:rsidR="00BF10E6">
        <w:rPr>
          <w:rFonts w:ascii="Arial" w:hAnsi="Arial" w:cs="Arial"/>
          <w:sz w:val="24"/>
          <w:szCs w:val="24"/>
        </w:rPr>
        <w:t xml:space="preserve">. </w:t>
      </w:r>
    </w:p>
    <w:p w14:paraId="2A5A4800" w14:textId="0248AD3C" w:rsidR="00C43A93" w:rsidRDefault="00C43A93" w:rsidP="002E7FBB">
      <w:pPr>
        <w:jc w:val="both"/>
        <w:rPr>
          <w:rFonts w:ascii="Arial" w:hAnsi="Arial" w:cs="Arial"/>
          <w:sz w:val="24"/>
          <w:szCs w:val="24"/>
        </w:rPr>
      </w:pPr>
    </w:p>
    <w:p w14:paraId="2E8339B9" w14:textId="0B8A5C6C" w:rsidR="00655BB2" w:rsidRPr="00B86858" w:rsidRDefault="000F5B5C" w:rsidP="002E7F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858">
        <w:rPr>
          <w:rFonts w:ascii="Arial" w:hAnsi="Arial" w:cs="Arial"/>
          <w:color w:val="000000" w:themeColor="text1"/>
          <w:sz w:val="24"/>
          <w:szCs w:val="24"/>
        </w:rPr>
        <w:t>Обновления</w:t>
      </w:r>
      <w:r w:rsidR="00C35637" w:rsidRPr="00B86858">
        <w:rPr>
          <w:rFonts w:ascii="Arial" w:hAnsi="Arial" w:cs="Arial"/>
          <w:color w:val="000000" w:themeColor="text1"/>
          <w:sz w:val="24"/>
          <w:szCs w:val="24"/>
        </w:rPr>
        <w:t>, содержа</w:t>
      </w:r>
      <w:r w:rsidR="00EB3A68" w:rsidRPr="00B86858">
        <w:rPr>
          <w:rFonts w:ascii="Arial" w:hAnsi="Arial" w:cs="Arial"/>
          <w:color w:val="000000" w:themeColor="text1"/>
          <w:sz w:val="24"/>
          <w:szCs w:val="24"/>
        </w:rPr>
        <w:t>щиеся</w:t>
      </w:r>
      <w:r w:rsidR="00C35637" w:rsidRPr="00B86858">
        <w:rPr>
          <w:rFonts w:ascii="Arial" w:hAnsi="Arial" w:cs="Arial"/>
          <w:color w:val="000000" w:themeColor="text1"/>
          <w:sz w:val="24"/>
          <w:szCs w:val="24"/>
        </w:rPr>
        <w:t xml:space="preserve"> в документе,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будут </w:t>
      </w:r>
      <w:r w:rsidR="000A0B6E" w:rsidRPr="00B86858">
        <w:rPr>
          <w:rFonts w:ascii="Arial" w:hAnsi="Arial" w:cs="Arial"/>
          <w:color w:val="000000" w:themeColor="text1"/>
          <w:sz w:val="24"/>
          <w:szCs w:val="24"/>
        </w:rPr>
        <w:t xml:space="preserve">в первую очередь </w:t>
      </w:r>
      <w:r w:rsidR="00CE2BBC" w:rsidRPr="00B86858">
        <w:rPr>
          <w:rFonts w:ascii="Arial" w:hAnsi="Arial" w:cs="Arial"/>
          <w:color w:val="000000" w:themeColor="text1"/>
          <w:sz w:val="24"/>
          <w:szCs w:val="24"/>
        </w:rPr>
        <w:t>интерес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ны</w:t>
      </w:r>
      <w:r w:rsidR="00CE2BBC" w:rsidRPr="00B86858">
        <w:rPr>
          <w:rFonts w:ascii="Arial" w:hAnsi="Arial" w:cs="Arial"/>
          <w:color w:val="000000" w:themeColor="text1"/>
          <w:sz w:val="24"/>
          <w:szCs w:val="24"/>
        </w:rPr>
        <w:t xml:space="preserve"> людям,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имею</w:t>
      </w:r>
      <w:r w:rsidR="000A0B6E" w:rsidRPr="00B86858">
        <w:rPr>
          <w:rFonts w:ascii="Arial" w:hAnsi="Arial" w:cs="Arial"/>
          <w:color w:val="000000" w:themeColor="text1"/>
          <w:sz w:val="24"/>
          <w:szCs w:val="24"/>
        </w:rPr>
        <w:t>щим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 хронические заболевания или высокий риск их развития, а также тем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 гражданам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, к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оторые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 восстанавлива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ю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тся после </w:t>
      </w:r>
      <w:r w:rsidR="00195836" w:rsidRPr="00B86858">
        <w:rPr>
          <w:rFonts w:ascii="Arial" w:hAnsi="Arial" w:cs="Arial"/>
          <w:color w:val="000000" w:themeColor="text1"/>
          <w:sz w:val="24"/>
          <w:szCs w:val="24"/>
        </w:rPr>
        <w:t xml:space="preserve">перенесенных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острых заболеваний (в том числе отравлений и травм).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Эти пациенты, как и раньше, 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>в течение 3 дней после</w:t>
      </w:r>
      <w:r w:rsidR="00E2093E" w:rsidRPr="00B86858">
        <w:rPr>
          <w:rFonts w:ascii="Arial" w:hAnsi="Arial" w:cs="Arial"/>
          <w:color w:val="000000" w:themeColor="text1"/>
          <w:sz w:val="24"/>
          <w:szCs w:val="18"/>
          <w:shd w:val="clear" w:color="auto" w:fill="F7F9FA"/>
        </w:rPr>
        <w:t xml:space="preserve"> 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 xml:space="preserve">установления диагноза при оказании амбулаторной медицинской помощи или после получения выписного эпикриза из стационара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подлежат диспансерному наблюдени</w:t>
      </w:r>
      <w:r w:rsidR="001E6311" w:rsidRPr="00B86858">
        <w:rPr>
          <w:rFonts w:ascii="Arial" w:hAnsi="Arial" w:cs="Arial"/>
          <w:color w:val="000000" w:themeColor="text1"/>
          <w:sz w:val="24"/>
          <w:szCs w:val="24"/>
        </w:rPr>
        <w:t>ю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То есть </w:t>
      </w:r>
      <w:r w:rsidR="00976389" w:rsidRPr="00B86858">
        <w:rPr>
          <w:rFonts w:ascii="Arial" w:hAnsi="Arial" w:cs="Arial"/>
          <w:color w:val="000000" w:themeColor="text1"/>
          <w:sz w:val="24"/>
          <w:szCs w:val="24"/>
        </w:rPr>
        <w:t xml:space="preserve">они </w:t>
      </w:r>
      <w:r w:rsidR="0021525D" w:rsidRPr="00B86858">
        <w:rPr>
          <w:rFonts w:ascii="Arial" w:hAnsi="Arial" w:cs="Arial"/>
          <w:color w:val="000000" w:themeColor="text1"/>
          <w:sz w:val="24"/>
          <w:szCs w:val="24"/>
        </w:rPr>
        <w:t>с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могут проходить</w:t>
      </w:r>
      <w:r w:rsidR="001E6311" w:rsidRPr="00B86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2B3D" w:rsidRPr="00B86858">
        <w:rPr>
          <w:rFonts w:ascii="Arial" w:hAnsi="Arial" w:cs="Arial"/>
          <w:color w:val="000000" w:themeColor="text1"/>
          <w:sz w:val="24"/>
          <w:szCs w:val="24"/>
        </w:rPr>
        <w:t xml:space="preserve">регулярные 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обследовани</w:t>
      </w:r>
      <w:r w:rsidR="00832B3D" w:rsidRPr="00B86858">
        <w:rPr>
          <w:rFonts w:ascii="Arial" w:hAnsi="Arial" w:cs="Arial"/>
          <w:color w:val="000000" w:themeColor="text1"/>
          <w:sz w:val="24"/>
          <w:szCs w:val="24"/>
        </w:rPr>
        <w:t>я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 с целью выявления и предупреждения осложнений, обострений их заболеваний, профилактики и необходимой 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 xml:space="preserve">медицинской 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реабилитации.</w:t>
      </w:r>
      <w:r w:rsidR="00832B3D" w:rsidRPr="00B86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424137" w14:textId="7B4A3490" w:rsidR="00BF10E6" w:rsidRDefault="00BF10E6" w:rsidP="002E7FBB">
      <w:pPr>
        <w:jc w:val="both"/>
        <w:rPr>
          <w:rFonts w:ascii="Arial" w:hAnsi="Arial" w:cs="Arial"/>
          <w:sz w:val="24"/>
          <w:szCs w:val="24"/>
        </w:rPr>
      </w:pPr>
    </w:p>
    <w:p w14:paraId="13EBAA67" w14:textId="40740F77" w:rsidR="007242E9" w:rsidRPr="00B86858" w:rsidRDefault="0032466C" w:rsidP="002E7FBB">
      <w:pPr>
        <w:jc w:val="both"/>
        <w:rPr>
          <w:rFonts w:ascii="Arial" w:hAnsi="Arial" w:cs="Arial"/>
          <w:sz w:val="24"/>
          <w:szCs w:val="24"/>
        </w:rPr>
      </w:pPr>
      <w:r w:rsidRPr="00B86858">
        <w:rPr>
          <w:rFonts w:ascii="Arial" w:hAnsi="Arial" w:cs="Arial"/>
          <w:sz w:val="24"/>
          <w:szCs w:val="24"/>
        </w:rPr>
        <w:t xml:space="preserve">Какие </w:t>
      </w:r>
      <w:r w:rsidR="007D5310" w:rsidRPr="00B86858">
        <w:rPr>
          <w:rFonts w:ascii="Arial" w:hAnsi="Arial" w:cs="Arial"/>
          <w:sz w:val="24"/>
          <w:szCs w:val="24"/>
        </w:rPr>
        <w:t xml:space="preserve">важные </w:t>
      </w:r>
      <w:r w:rsidRPr="00B86858">
        <w:rPr>
          <w:rFonts w:ascii="Arial" w:hAnsi="Arial" w:cs="Arial"/>
          <w:sz w:val="24"/>
          <w:szCs w:val="24"/>
        </w:rPr>
        <w:t>изменения</w:t>
      </w:r>
      <w:r w:rsidR="003A61A0" w:rsidRPr="00B86858">
        <w:rPr>
          <w:rFonts w:ascii="Arial" w:hAnsi="Arial" w:cs="Arial"/>
          <w:sz w:val="24"/>
          <w:szCs w:val="24"/>
        </w:rPr>
        <w:t xml:space="preserve"> </w:t>
      </w:r>
      <w:r w:rsidR="007D5310" w:rsidRPr="00B86858">
        <w:rPr>
          <w:rFonts w:ascii="Arial" w:hAnsi="Arial" w:cs="Arial"/>
          <w:sz w:val="24"/>
          <w:szCs w:val="24"/>
        </w:rPr>
        <w:t xml:space="preserve">для застрахованных по ОМС граждан </w:t>
      </w:r>
      <w:r w:rsidR="0021525D" w:rsidRPr="00B86858">
        <w:rPr>
          <w:rFonts w:ascii="Arial" w:hAnsi="Arial" w:cs="Arial"/>
          <w:sz w:val="24"/>
          <w:szCs w:val="24"/>
        </w:rPr>
        <w:t>появились в новом</w:t>
      </w:r>
      <w:r w:rsidRPr="00B86858">
        <w:rPr>
          <w:rFonts w:ascii="Arial" w:hAnsi="Arial" w:cs="Arial"/>
          <w:sz w:val="24"/>
          <w:szCs w:val="24"/>
        </w:rPr>
        <w:t xml:space="preserve"> </w:t>
      </w:r>
      <w:r w:rsidR="00B125DD" w:rsidRPr="00B86858">
        <w:rPr>
          <w:rFonts w:ascii="Arial" w:hAnsi="Arial" w:cs="Arial"/>
          <w:sz w:val="24"/>
          <w:szCs w:val="24"/>
        </w:rPr>
        <w:t>порядк</w:t>
      </w:r>
      <w:r w:rsidR="0021525D" w:rsidRPr="00B86858">
        <w:rPr>
          <w:rFonts w:ascii="Arial" w:hAnsi="Arial" w:cs="Arial"/>
          <w:sz w:val="24"/>
          <w:szCs w:val="24"/>
        </w:rPr>
        <w:t>е</w:t>
      </w:r>
      <w:r w:rsidR="00B125DD" w:rsidRPr="00B86858">
        <w:rPr>
          <w:rFonts w:ascii="Arial" w:hAnsi="Arial" w:cs="Arial"/>
          <w:sz w:val="24"/>
          <w:szCs w:val="24"/>
        </w:rPr>
        <w:t xml:space="preserve"> проведения диспансерного наблюдения</w:t>
      </w:r>
      <w:r w:rsidRPr="00B86858">
        <w:rPr>
          <w:rFonts w:ascii="Arial" w:hAnsi="Arial" w:cs="Arial"/>
          <w:sz w:val="24"/>
          <w:szCs w:val="24"/>
        </w:rPr>
        <w:t xml:space="preserve">? Рассмотрим их вместе с представителями </w:t>
      </w:r>
      <w:r w:rsidR="00F85059" w:rsidRPr="00B86858">
        <w:rPr>
          <w:rFonts w:ascii="Arial" w:hAnsi="Arial" w:cs="Arial"/>
          <w:sz w:val="24"/>
          <w:szCs w:val="24"/>
        </w:rPr>
        <w:t xml:space="preserve">страховой </w:t>
      </w:r>
      <w:r w:rsidRPr="00B86858">
        <w:rPr>
          <w:rFonts w:ascii="Arial" w:hAnsi="Arial" w:cs="Arial"/>
          <w:sz w:val="24"/>
          <w:szCs w:val="24"/>
        </w:rPr>
        <w:t>компании «СОГАЗ-Мед».</w:t>
      </w:r>
    </w:p>
    <w:p w14:paraId="7CC3F79B" w14:textId="04FEE302" w:rsidR="004654DF" w:rsidRPr="00B86858" w:rsidRDefault="004654DF" w:rsidP="002E7FBB">
      <w:pPr>
        <w:jc w:val="both"/>
        <w:rPr>
          <w:rFonts w:ascii="Arial" w:hAnsi="Arial" w:cs="Arial"/>
          <w:sz w:val="24"/>
          <w:szCs w:val="24"/>
        </w:rPr>
      </w:pPr>
    </w:p>
    <w:p w14:paraId="3A8DE98D" w14:textId="6D6BA5B5" w:rsidR="00195836" w:rsidRPr="00B86858" w:rsidRDefault="00F54994" w:rsidP="000E14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</w:t>
      </w:r>
      <w:r w:rsidR="00E211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</w:t>
      </w:r>
      <w:r w:rsidR="00E211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C40B4A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1624" w:rsidRPr="00B86858">
        <w:rPr>
          <w:rFonts w:ascii="Arial" w:hAnsi="Arial" w:cs="Arial"/>
          <w:color w:val="000000" w:themeColor="text1"/>
          <w:sz w:val="24"/>
          <w:szCs w:val="24"/>
        </w:rPr>
        <w:t>значительно расширен перечень хронических заболеваний, функциональных расстройств и иных состояний, при наличии которых необходимо диспансерное наблюдение врачом-терапевтом, врачом-кардиологом</w:t>
      </w:r>
      <w:r w:rsidR="00D50C59" w:rsidRPr="00B86858">
        <w:rPr>
          <w:rFonts w:ascii="Arial" w:hAnsi="Arial" w:cs="Arial"/>
          <w:color w:val="000000" w:themeColor="text1"/>
          <w:sz w:val="24"/>
          <w:szCs w:val="24"/>
        </w:rPr>
        <w:t>, а также</w:t>
      </w:r>
      <w:r w:rsidR="003B1624" w:rsidRPr="00B86858">
        <w:rPr>
          <w:rFonts w:ascii="Arial" w:hAnsi="Arial" w:cs="Arial"/>
          <w:color w:val="000000" w:themeColor="text1"/>
          <w:sz w:val="24"/>
          <w:szCs w:val="24"/>
        </w:rPr>
        <w:t xml:space="preserve"> врачами-специалистами при заболеваниях и состояниях, которые предшествуют развитию злокачественных новообразований. Для указанных специалистов утверждены перечни с указанием заболеваний, контролируемых показателей, длительности диспансерного наблюдения.</w:t>
      </w:r>
    </w:p>
    <w:p w14:paraId="037E7882" w14:textId="2F800C57" w:rsidR="00DD6FB8" w:rsidRPr="00B86858" w:rsidRDefault="00DD6FB8" w:rsidP="000E147E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C218F3F" w14:textId="1C260BC5" w:rsidR="00DB46F6" w:rsidRPr="00B86858" w:rsidRDefault="00525922" w:rsidP="00F10240">
      <w:pPr>
        <w:jc w:val="both"/>
        <w:rPr>
          <w:rFonts w:ascii="Arial" w:eastAsia="Times New Roman" w:hAnsi="Arial" w:cs="Arial"/>
          <w:strike/>
          <w:color w:val="000000" w:themeColor="text1"/>
          <w:sz w:val="24"/>
          <w:szCs w:val="24"/>
          <w:highlight w:val="yellow"/>
          <w:lang w:eastAsia="ru-RU"/>
        </w:rPr>
      </w:pPr>
      <w:r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Соответственно, </w:t>
      </w:r>
      <w:r w:rsidR="003B1624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новом Порядке </w:t>
      </w:r>
      <w:r w:rsidR="0037647A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стало </w:t>
      </w:r>
      <w:r w:rsidR="00DD6FB8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значительно </w:t>
      </w:r>
      <w:r w:rsidR="0037647A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больше заболеваний</w:t>
      </w:r>
      <w:r w:rsidR="00713763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состояний</w:t>
      </w:r>
      <w:r w:rsidR="00DD6FB8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 которым можно регулярно наблюдаться</w:t>
      </w:r>
      <w:r w:rsidR="00713763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рамках диспансерного наблюдения</w:t>
      </w:r>
      <w:r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E4455E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общей сложности </w:t>
      </w:r>
      <w:r w:rsidR="00D50C59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E4455E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перечень </w:t>
      </w:r>
      <w:r w:rsidR="003B1624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заболеваний</w:t>
      </w:r>
      <w:r w:rsidR="00D50C59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включили более 50 состояний, при наличии которых устанавливается диспансерное наблюдение</w:t>
      </w:r>
      <w:r w:rsidR="00B86858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3B1624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208CBB12" w14:textId="57370D7F" w:rsidR="0024237F" w:rsidRDefault="0024237F" w:rsidP="0024237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7D5A8C" w14:textId="61DB4966" w:rsidR="00665C03" w:rsidRPr="00B86858" w:rsidRDefault="00574488" w:rsidP="00174B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858">
        <w:rPr>
          <w:rFonts w:ascii="Arial" w:hAnsi="Arial" w:cs="Arial"/>
          <w:color w:val="000000" w:themeColor="text1"/>
          <w:sz w:val="24"/>
          <w:szCs w:val="24"/>
        </w:rPr>
        <w:t>Для того, чтобы застрахованные граждане не забывали своевременно посещать врача в рамках диспансерного наблюдения, страховые представители</w:t>
      </w:r>
      <w:r w:rsidR="00311E59" w:rsidRPr="00B86858">
        <w:rPr>
          <w:rFonts w:ascii="Arial" w:hAnsi="Arial" w:cs="Arial"/>
          <w:color w:val="000000" w:themeColor="text1"/>
          <w:sz w:val="24"/>
          <w:szCs w:val="24"/>
        </w:rPr>
        <w:t xml:space="preserve"> «СОГАЗ-Мед» </w:t>
      </w:r>
      <w:r w:rsidR="00306EA1" w:rsidRPr="00B86858">
        <w:rPr>
          <w:rFonts w:ascii="Arial" w:hAnsi="Arial" w:cs="Arial"/>
          <w:color w:val="000000" w:themeColor="text1"/>
          <w:sz w:val="24"/>
          <w:szCs w:val="24"/>
        </w:rPr>
        <w:t xml:space="preserve">регулярно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через смс-уведомления</w:t>
      </w:r>
      <w:r w:rsidR="00FE69BE" w:rsidRPr="00B86858">
        <w:rPr>
          <w:rFonts w:ascii="Arial" w:hAnsi="Arial" w:cs="Arial"/>
          <w:color w:val="000000" w:themeColor="text1"/>
          <w:sz w:val="24"/>
          <w:szCs w:val="24"/>
        </w:rPr>
        <w:t xml:space="preserve">, обзвоны, почтовые рассылки приглашают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посетить </w:t>
      </w:r>
      <w:r w:rsidR="00F255E6" w:rsidRPr="00B86858">
        <w:rPr>
          <w:rFonts w:ascii="Arial" w:hAnsi="Arial" w:cs="Arial"/>
          <w:color w:val="000000" w:themeColor="text1"/>
          <w:sz w:val="24"/>
          <w:szCs w:val="24"/>
        </w:rPr>
        <w:t xml:space="preserve">медицинскую организацию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по месту прикрепления. 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П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лановые визиты к специалистам позволяют контролировать динамику заболеваний, выяв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 xml:space="preserve">лять и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предупре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ждать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осложнени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я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или обострени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я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заболевани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й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, пров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одить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их профилактику, а также эффективную реабилитацию.</w:t>
      </w:r>
    </w:p>
    <w:p w14:paraId="13EFBB18" w14:textId="77777777" w:rsidR="00574488" w:rsidRPr="00B86858" w:rsidRDefault="00574488" w:rsidP="00174B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7C7092" w14:textId="4D066A18" w:rsidR="00991A58" w:rsidRDefault="00C316D2" w:rsidP="00F10240">
      <w:pPr>
        <w:jc w:val="both"/>
        <w:rPr>
          <w:rFonts w:ascii="Arial" w:hAnsi="Arial" w:cs="Arial"/>
          <w:sz w:val="24"/>
          <w:szCs w:val="24"/>
        </w:rPr>
      </w:pPr>
      <w:r w:rsidRPr="00574488">
        <w:rPr>
          <w:rFonts w:ascii="Arial" w:hAnsi="Arial" w:cs="Arial"/>
          <w:sz w:val="24"/>
          <w:szCs w:val="24"/>
        </w:rPr>
        <w:t>Е</w:t>
      </w:r>
      <w:r w:rsidR="00AD07F0" w:rsidRPr="00574488">
        <w:rPr>
          <w:rFonts w:ascii="Arial" w:hAnsi="Arial" w:cs="Arial"/>
          <w:sz w:val="24"/>
          <w:szCs w:val="24"/>
        </w:rPr>
        <w:t>сли вы застрахованы в компании «СОГАЗ-Мед» и у вас возникли вопросы о системе ОМС,</w:t>
      </w:r>
      <w:r w:rsidR="0024237F" w:rsidRPr="00574488">
        <w:rPr>
          <w:rFonts w:ascii="Arial" w:hAnsi="Arial" w:cs="Arial"/>
          <w:sz w:val="24"/>
          <w:szCs w:val="24"/>
        </w:rPr>
        <w:t xml:space="preserve"> в том числе о порядке диспансерного наблюдения,</w:t>
      </w:r>
      <w:r w:rsidR="00AD07F0" w:rsidRPr="00574488">
        <w:rPr>
          <w:rFonts w:ascii="Arial" w:hAnsi="Arial" w:cs="Arial"/>
          <w:sz w:val="24"/>
          <w:szCs w:val="24"/>
        </w:rPr>
        <w:t xml:space="preserve">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0A20EA85" w14:textId="45DB24D9" w:rsidR="00277690" w:rsidRDefault="001A1E12" w:rsidP="00F10240">
      <w:pPr>
        <w:jc w:val="both"/>
        <w:rPr>
          <w:rFonts w:ascii="Arial" w:hAnsi="Arial" w:cs="Arial"/>
          <w:color w:val="222222"/>
        </w:rPr>
      </w:pPr>
      <w:r w:rsidRPr="001A1E1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Страховая компания «СОГАЗ-Мед» </w:t>
      </w:r>
      <w:r w:rsidRPr="001A1E12">
        <w:rPr>
          <w:rFonts w:ascii="Arial" w:hAnsi="Arial" w:cs="Arial"/>
          <w:color w:val="000000" w:themeColor="text1"/>
          <w:sz w:val="24"/>
          <w:szCs w:val="24"/>
        </w:rPr>
        <w:t>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около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</w:p>
    <w:sectPr w:rsidR="0027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08D"/>
    <w:multiLevelType w:val="hybridMultilevel"/>
    <w:tmpl w:val="30AE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229A4"/>
    <w:multiLevelType w:val="hybridMultilevel"/>
    <w:tmpl w:val="F8381900"/>
    <w:lvl w:ilvl="0" w:tplc="38D6D5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CE"/>
    <w:rsid w:val="0001768F"/>
    <w:rsid w:val="00017A98"/>
    <w:rsid w:val="00041AA6"/>
    <w:rsid w:val="00053004"/>
    <w:rsid w:val="000A0B6E"/>
    <w:rsid w:val="000E1139"/>
    <w:rsid w:val="000E147E"/>
    <w:rsid w:val="000F5B5C"/>
    <w:rsid w:val="001231AC"/>
    <w:rsid w:val="00127F41"/>
    <w:rsid w:val="00130CD4"/>
    <w:rsid w:val="00164706"/>
    <w:rsid w:val="00174BCC"/>
    <w:rsid w:val="00195836"/>
    <w:rsid w:val="001A1E12"/>
    <w:rsid w:val="001E6311"/>
    <w:rsid w:val="001F7BDD"/>
    <w:rsid w:val="0021525D"/>
    <w:rsid w:val="00230A0C"/>
    <w:rsid w:val="0024237F"/>
    <w:rsid w:val="00277690"/>
    <w:rsid w:val="002837CE"/>
    <w:rsid w:val="002D1EDF"/>
    <w:rsid w:val="002D43EF"/>
    <w:rsid w:val="002E7FBB"/>
    <w:rsid w:val="00306EA1"/>
    <w:rsid w:val="00311E59"/>
    <w:rsid w:val="0032466C"/>
    <w:rsid w:val="00333425"/>
    <w:rsid w:val="00352060"/>
    <w:rsid w:val="0037647A"/>
    <w:rsid w:val="0038284F"/>
    <w:rsid w:val="003925EC"/>
    <w:rsid w:val="003A2242"/>
    <w:rsid w:val="003A61A0"/>
    <w:rsid w:val="003B1624"/>
    <w:rsid w:val="003B73C9"/>
    <w:rsid w:val="003B7546"/>
    <w:rsid w:val="003E340F"/>
    <w:rsid w:val="003E6AA7"/>
    <w:rsid w:val="00421533"/>
    <w:rsid w:val="00441691"/>
    <w:rsid w:val="004654DF"/>
    <w:rsid w:val="00475E92"/>
    <w:rsid w:val="004B086B"/>
    <w:rsid w:val="004B1EC2"/>
    <w:rsid w:val="004B3AC4"/>
    <w:rsid w:val="004D59ED"/>
    <w:rsid w:val="00525922"/>
    <w:rsid w:val="00553E5D"/>
    <w:rsid w:val="00574488"/>
    <w:rsid w:val="005B21AD"/>
    <w:rsid w:val="00611433"/>
    <w:rsid w:val="00630B79"/>
    <w:rsid w:val="006553D4"/>
    <w:rsid w:val="00655BB2"/>
    <w:rsid w:val="00665C03"/>
    <w:rsid w:val="006925A4"/>
    <w:rsid w:val="006A314F"/>
    <w:rsid w:val="006B48EF"/>
    <w:rsid w:val="006C05FC"/>
    <w:rsid w:val="006C64EF"/>
    <w:rsid w:val="006F3757"/>
    <w:rsid w:val="00713763"/>
    <w:rsid w:val="007242E9"/>
    <w:rsid w:val="00733F78"/>
    <w:rsid w:val="00733F90"/>
    <w:rsid w:val="007576A3"/>
    <w:rsid w:val="00777335"/>
    <w:rsid w:val="00781F70"/>
    <w:rsid w:val="007A331C"/>
    <w:rsid w:val="007C3231"/>
    <w:rsid w:val="007D5310"/>
    <w:rsid w:val="007D5E4C"/>
    <w:rsid w:val="007F0F93"/>
    <w:rsid w:val="00830ACB"/>
    <w:rsid w:val="00832B3D"/>
    <w:rsid w:val="00836FE1"/>
    <w:rsid w:val="00884560"/>
    <w:rsid w:val="008E79F9"/>
    <w:rsid w:val="00903D2A"/>
    <w:rsid w:val="0097127D"/>
    <w:rsid w:val="00976389"/>
    <w:rsid w:val="00977E46"/>
    <w:rsid w:val="00982C31"/>
    <w:rsid w:val="00991A58"/>
    <w:rsid w:val="009B768A"/>
    <w:rsid w:val="009B7D38"/>
    <w:rsid w:val="009C4229"/>
    <w:rsid w:val="009C778A"/>
    <w:rsid w:val="009E1231"/>
    <w:rsid w:val="009E5AF3"/>
    <w:rsid w:val="009F3084"/>
    <w:rsid w:val="00A24AB3"/>
    <w:rsid w:val="00A26F10"/>
    <w:rsid w:val="00A36CF8"/>
    <w:rsid w:val="00A44D35"/>
    <w:rsid w:val="00A5163D"/>
    <w:rsid w:val="00A8645C"/>
    <w:rsid w:val="00A958C4"/>
    <w:rsid w:val="00AC4A4E"/>
    <w:rsid w:val="00AD07F0"/>
    <w:rsid w:val="00AD09A4"/>
    <w:rsid w:val="00AF6535"/>
    <w:rsid w:val="00B125DD"/>
    <w:rsid w:val="00B25294"/>
    <w:rsid w:val="00B8124E"/>
    <w:rsid w:val="00B86858"/>
    <w:rsid w:val="00B92BF9"/>
    <w:rsid w:val="00BA35C5"/>
    <w:rsid w:val="00BB236B"/>
    <w:rsid w:val="00BB2AFD"/>
    <w:rsid w:val="00BD7A30"/>
    <w:rsid w:val="00BF10E6"/>
    <w:rsid w:val="00C06B75"/>
    <w:rsid w:val="00C316D2"/>
    <w:rsid w:val="00C35637"/>
    <w:rsid w:val="00C40B4A"/>
    <w:rsid w:val="00C41AA5"/>
    <w:rsid w:val="00C43A93"/>
    <w:rsid w:val="00C641B5"/>
    <w:rsid w:val="00CE2BBC"/>
    <w:rsid w:val="00D50C59"/>
    <w:rsid w:val="00DB46F6"/>
    <w:rsid w:val="00DD6FB8"/>
    <w:rsid w:val="00E06C73"/>
    <w:rsid w:val="00E2093E"/>
    <w:rsid w:val="00E21161"/>
    <w:rsid w:val="00E34582"/>
    <w:rsid w:val="00E43015"/>
    <w:rsid w:val="00E4455E"/>
    <w:rsid w:val="00E70E43"/>
    <w:rsid w:val="00E867C2"/>
    <w:rsid w:val="00EB3A68"/>
    <w:rsid w:val="00EE33E0"/>
    <w:rsid w:val="00EE45F1"/>
    <w:rsid w:val="00F10240"/>
    <w:rsid w:val="00F255E6"/>
    <w:rsid w:val="00F30A8B"/>
    <w:rsid w:val="00F30C44"/>
    <w:rsid w:val="00F45519"/>
    <w:rsid w:val="00F54994"/>
    <w:rsid w:val="00F85059"/>
    <w:rsid w:val="00F87D22"/>
    <w:rsid w:val="00FD4E22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3CA"/>
  <w15:chartTrackingRefBased/>
  <w15:docId w15:val="{65D15486-536B-47B5-A3C0-697DAFA9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0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5EC"/>
    <w:pPr>
      <w:ind w:left="720"/>
      <w:contextualSpacing/>
    </w:pPr>
  </w:style>
  <w:style w:type="character" w:styleId="a5">
    <w:name w:val="Strong"/>
    <w:basedOn w:val="a0"/>
    <w:uiPriority w:val="22"/>
    <w:qFormat/>
    <w:rsid w:val="005B21AD"/>
    <w:rPr>
      <w:b/>
      <w:bCs/>
    </w:rPr>
  </w:style>
  <w:style w:type="character" w:styleId="a6">
    <w:name w:val="Hyperlink"/>
    <w:basedOn w:val="a0"/>
    <w:uiPriority w:val="99"/>
    <w:unhideWhenUsed/>
    <w:rsid w:val="003334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42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33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upload/medialibrary/81a/ibrgol4y1acyzoowtjfre6tiker9i301/Prikaz%20Minzdrava%20RF%20ot%2015.03.22%20g.%20N%20168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7363-5F21-46AB-83AA-1D8698BA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2</cp:revision>
  <dcterms:created xsi:type="dcterms:W3CDTF">2023-01-09T09:19:00Z</dcterms:created>
  <dcterms:modified xsi:type="dcterms:W3CDTF">2023-01-09T09:19:00Z</dcterms:modified>
</cp:coreProperties>
</file>