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54" w:rsidRPr="00392D93" w:rsidRDefault="00650754" w:rsidP="00392D93">
      <w:pPr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392D93">
        <w:rPr>
          <w:rFonts w:ascii="Times New Roman" w:hAnsi="Times New Roman" w:cs="Times New Roman"/>
          <w:b/>
          <w:color w:val="0070C0"/>
          <w:sz w:val="32"/>
          <w:szCs w:val="28"/>
        </w:rPr>
        <w:t>Региональная социальная доплата к пенсии будет назначаться</w:t>
      </w:r>
    </w:p>
    <w:p w:rsidR="00650754" w:rsidRPr="00392D93" w:rsidRDefault="00650754" w:rsidP="00392D93">
      <w:pPr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392D93">
        <w:rPr>
          <w:rFonts w:ascii="Times New Roman" w:hAnsi="Times New Roman" w:cs="Times New Roman"/>
          <w:b/>
          <w:color w:val="0070C0"/>
          <w:sz w:val="32"/>
          <w:szCs w:val="28"/>
        </w:rPr>
        <w:t>новгородским пенсионерам, чей доход ниже прожиточного минимума</w:t>
      </w:r>
    </w:p>
    <w:p w:rsidR="00650754" w:rsidRPr="00392D93" w:rsidRDefault="00650754" w:rsidP="00392D9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 сентября 2019 года принят областной закон*, которым установлена </w:t>
      </w:r>
      <w:r w:rsidRPr="00392D93">
        <w:rPr>
          <w:rFonts w:ascii="Times New Roman" w:hAnsi="Times New Roman" w:cs="Times New Roman"/>
          <w:sz w:val="28"/>
          <w:szCs w:val="28"/>
        </w:rPr>
        <w:t>величина прожиточного минимума пенсионера в Новгородской области,</w:t>
      </w:r>
      <w:r w:rsidRPr="00392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назначения социальной доплаты к пенсии</w:t>
      </w:r>
      <w:r w:rsidRPr="00392D93">
        <w:rPr>
          <w:rFonts w:ascii="Times New Roman" w:hAnsi="Times New Roman" w:cs="Times New Roman"/>
          <w:sz w:val="28"/>
          <w:szCs w:val="28"/>
        </w:rPr>
        <w:t xml:space="preserve"> на 2020 год, в размере  </w:t>
      </w:r>
      <w:r w:rsidRPr="00392D93">
        <w:rPr>
          <w:rFonts w:ascii="Times New Roman" w:hAnsi="Times New Roman" w:cs="Times New Roman"/>
          <w:b/>
          <w:sz w:val="28"/>
          <w:szCs w:val="28"/>
        </w:rPr>
        <w:t>9423 рубля</w:t>
      </w:r>
      <w:r w:rsidRPr="00392D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754" w:rsidRPr="00392D93" w:rsidRDefault="00650754" w:rsidP="00392D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93">
        <w:rPr>
          <w:rFonts w:ascii="Times New Roman" w:hAnsi="Times New Roman" w:cs="Times New Roman"/>
          <w:sz w:val="28"/>
          <w:szCs w:val="28"/>
        </w:rPr>
        <w:t xml:space="preserve">Это значит, что с 1 января 2020 года неработающим новгородским пенсионерам, у которых </w:t>
      </w:r>
      <w:r w:rsidRPr="0039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материального обеспечения ниже 9423 рублей,</w:t>
      </w:r>
      <w:r w:rsidRPr="00392D93">
        <w:rPr>
          <w:rFonts w:ascii="Times New Roman" w:hAnsi="Times New Roman" w:cs="Times New Roman"/>
          <w:sz w:val="28"/>
          <w:szCs w:val="28"/>
        </w:rPr>
        <w:t xml:space="preserve"> будет устанавливаться социальная доплата к пенсии до этой суммы.</w:t>
      </w:r>
    </w:p>
    <w:p w:rsidR="00650754" w:rsidRPr="00392D93" w:rsidRDefault="00650754" w:rsidP="00392D9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D93">
        <w:rPr>
          <w:rFonts w:ascii="Times New Roman" w:hAnsi="Times New Roman" w:cs="Times New Roman"/>
          <w:sz w:val="28"/>
          <w:szCs w:val="28"/>
        </w:rPr>
        <w:t xml:space="preserve"> Помимо роста размера прожиточного миниму</w:t>
      </w:r>
      <w:bookmarkStart w:id="0" w:name="_GoBack"/>
      <w:bookmarkEnd w:id="0"/>
      <w:r w:rsidRPr="00392D93">
        <w:rPr>
          <w:rFonts w:ascii="Times New Roman" w:hAnsi="Times New Roman" w:cs="Times New Roman"/>
          <w:sz w:val="28"/>
          <w:szCs w:val="28"/>
        </w:rPr>
        <w:t>ма (</w:t>
      </w:r>
      <w:r w:rsidRPr="00392D93">
        <w:rPr>
          <w:rFonts w:ascii="Times New Roman" w:hAnsi="Times New Roman" w:cs="Times New Roman"/>
          <w:b/>
          <w:sz w:val="28"/>
          <w:szCs w:val="28"/>
        </w:rPr>
        <w:t>8846</w:t>
      </w:r>
      <w:r w:rsidRPr="00392D93">
        <w:rPr>
          <w:rFonts w:ascii="Times New Roman" w:hAnsi="Times New Roman" w:cs="Times New Roman"/>
          <w:sz w:val="28"/>
          <w:szCs w:val="28"/>
        </w:rPr>
        <w:t xml:space="preserve"> в 2019 году) с нового года меняется источник финансирования выплаты. Так как прожиточный минимум пенсионера в Новгородской области превысил размер прожиточного минимума в целом по Российской Федерации, то в соответствии с федеральным законодательством, </w:t>
      </w:r>
      <w:r w:rsidRPr="0039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пенсионеру устанавливается </w:t>
      </w:r>
      <w:r w:rsidRPr="00392D93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региональная социальная доплата к пенсии. </w:t>
      </w:r>
      <w:r w:rsidRPr="00392D93">
        <w:rPr>
          <w:rFonts w:ascii="Times New Roman" w:hAnsi="Times New Roman" w:cs="Times New Roman"/>
          <w:sz w:val="28"/>
          <w:szCs w:val="28"/>
        </w:rPr>
        <w:t xml:space="preserve">Ранее в Новгородской области прожиточный минимум не превышал среднероссийский </w:t>
      </w:r>
      <w:proofErr w:type="gramStart"/>
      <w:r w:rsidRPr="00392D93">
        <w:rPr>
          <w:rFonts w:ascii="Times New Roman" w:hAnsi="Times New Roman" w:cs="Times New Roman"/>
          <w:sz w:val="28"/>
          <w:szCs w:val="28"/>
        </w:rPr>
        <w:t>показатель</w:t>
      </w:r>
      <w:proofErr w:type="gramEnd"/>
      <w:r w:rsidRPr="00392D93">
        <w:rPr>
          <w:rFonts w:ascii="Times New Roman" w:hAnsi="Times New Roman" w:cs="Times New Roman"/>
          <w:sz w:val="28"/>
          <w:szCs w:val="28"/>
        </w:rPr>
        <w:t xml:space="preserve"> и устанавливалась федеральная социальная доплата, которая назначалась территориальными органами Пенсионного фонда России. В настоящее время выплату в ПФР получают </w:t>
      </w:r>
      <w:r w:rsidRPr="00392D93">
        <w:rPr>
          <w:rFonts w:ascii="Times New Roman" w:hAnsi="Times New Roman" w:cs="Times New Roman"/>
          <w:b/>
          <w:sz w:val="28"/>
          <w:szCs w:val="28"/>
        </w:rPr>
        <w:t>20 168</w:t>
      </w:r>
      <w:r w:rsidRPr="00392D93">
        <w:rPr>
          <w:rFonts w:ascii="Times New Roman" w:hAnsi="Times New Roman" w:cs="Times New Roman"/>
          <w:sz w:val="28"/>
          <w:szCs w:val="28"/>
        </w:rPr>
        <w:t xml:space="preserve"> неработающих новгородских пенсионеров. </w:t>
      </w:r>
    </w:p>
    <w:p w:rsidR="00650754" w:rsidRPr="00392D93" w:rsidRDefault="00650754" w:rsidP="00392D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93">
        <w:rPr>
          <w:rFonts w:ascii="Times New Roman" w:hAnsi="Times New Roman" w:cs="Times New Roman"/>
          <w:sz w:val="28"/>
          <w:szCs w:val="28"/>
        </w:rPr>
        <w:t xml:space="preserve">С 1 января 2020 года в области будет осуществлен переход с федеральной социальной доплаты на </w:t>
      </w:r>
      <w:proofErr w:type="gramStart"/>
      <w:r w:rsidRPr="00392D93">
        <w:rPr>
          <w:rFonts w:ascii="Times New Roman" w:hAnsi="Times New Roman" w:cs="Times New Roman"/>
          <w:sz w:val="28"/>
          <w:szCs w:val="28"/>
        </w:rPr>
        <w:t>региональную</w:t>
      </w:r>
      <w:proofErr w:type="gramEnd"/>
      <w:r w:rsidRPr="00392D93">
        <w:rPr>
          <w:rFonts w:ascii="Times New Roman" w:hAnsi="Times New Roman" w:cs="Times New Roman"/>
          <w:sz w:val="28"/>
          <w:szCs w:val="28"/>
        </w:rPr>
        <w:t>. Для этого Отделением Пенсионного фонда Российской Федерации по Новгородской области организовано взаимодействие с</w:t>
      </w:r>
      <w:r w:rsidRPr="00392D93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труда и социальной защиты населения Новгородской области.</w:t>
      </w:r>
      <w:r w:rsidRPr="00392D93">
        <w:rPr>
          <w:rFonts w:ascii="Times New Roman" w:hAnsi="Times New Roman" w:cs="Times New Roman"/>
          <w:sz w:val="28"/>
          <w:szCs w:val="28"/>
        </w:rPr>
        <w:t xml:space="preserve"> Установлено, что с нового года новгородским неработающим пенсионерам, у которых материальное обеспечение будет ниже прожиточного минимума, региональную социальную доплату будет осуществлять областное государственное казенное учреждение «Центр по организации социального обслуживания и предоставления социальных выплат». </w:t>
      </w:r>
    </w:p>
    <w:p w:rsidR="009835F9" w:rsidRPr="00392D93" w:rsidRDefault="009835F9" w:rsidP="00392D93">
      <w:pPr>
        <w:jc w:val="both"/>
        <w:rPr>
          <w:rFonts w:ascii="Times New Roman" w:hAnsi="Times New Roman" w:cs="Times New Roman"/>
        </w:rPr>
      </w:pPr>
    </w:p>
    <w:sectPr w:rsidR="009835F9" w:rsidRPr="0039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BA"/>
    <w:rsid w:val="002F4DBA"/>
    <w:rsid w:val="00392D93"/>
    <w:rsid w:val="00650754"/>
    <w:rsid w:val="009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0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7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0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2019-11-28T13:41:00Z</dcterms:created>
  <dcterms:modified xsi:type="dcterms:W3CDTF">2019-11-28T13:46:00Z</dcterms:modified>
</cp:coreProperties>
</file>