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E724D9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76A5" w:rsidRDefault="00E724D9" w:rsidP="001676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</w:t>
      </w:r>
      <w:r w:rsidR="00E9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ходатайства</w:t>
      </w:r>
      <w:r w:rsidR="00E96834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1676A5">
        <w:rPr>
          <w:rFonts w:ascii="Times New Roman" w:hAnsi="Times New Roman" w:cs="Times New Roman"/>
          <w:sz w:val="24"/>
          <w:szCs w:val="24"/>
        </w:rPr>
        <w:t xml:space="preserve">, </w:t>
      </w:r>
      <w:r w:rsidR="00CA1390">
        <w:rPr>
          <w:rFonts w:ascii="Times New Roman" w:hAnsi="Times New Roman" w:cs="Times New Roman"/>
          <w:sz w:val="24"/>
          <w:szCs w:val="24"/>
        </w:rPr>
        <w:t>допускающ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CA1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</w:t>
      </w:r>
      <w:r w:rsidR="00E968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(вынесены предупреждения</w:t>
      </w:r>
      <w:r w:rsidR="001676A5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4D9" w:rsidRDefault="00E724D9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 протокол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правонарушени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наложен штраф)</w:t>
      </w:r>
    </w:p>
    <w:p w:rsidR="00E724D9" w:rsidRDefault="00E724D9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390" w:rsidRDefault="00E724D9" w:rsidP="00CA13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CA1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 протокола </w:t>
      </w:r>
      <w:r w:rsidR="00CA1390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CA139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</w:t>
      </w:r>
      <w:r w:rsidR="00CA1390">
        <w:rPr>
          <w:rFonts w:ascii="Times New Roman" w:hAnsi="Times New Roman" w:cs="Times New Roman"/>
          <w:sz w:val="24"/>
          <w:szCs w:val="24"/>
        </w:rPr>
        <w:t>,  не должным образом исполняющ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A1390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>
        <w:rPr>
          <w:rFonts w:ascii="Times New Roman" w:hAnsi="Times New Roman" w:cs="Times New Roman"/>
          <w:sz w:val="24"/>
          <w:szCs w:val="24"/>
        </w:rPr>
        <w:t>овершеннолетним  детям (вынесены</w:t>
      </w:r>
      <w:r w:rsidR="00CA1390">
        <w:rPr>
          <w:rFonts w:ascii="Times New Roman" w:hAnsi="Times New Roman" w:cs="Times New Roman"/>
          <w:sz w:val="24"/>
          <w:szCs w:val="24"/>
        </w:rPr>
        <w:t xml:space="preserve"> предупреждение)</w:t>
      </w:r>
    </w:p>
    <w:p w:rsidR="00CA1390" w:rsidRDefault="00CA1390" w:rsidP="00CA13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1676A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B3E" w:rsidRDefault="00F9630F" w:rsidP="001E2B3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B3E"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="001E2B3E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E2B3E"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1E2B3E" w:rsidRDefault="001E2B3E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4D9" w:rsidRPr="00E724D9" w:rsidRDefault="001676A5" w:rsidP="00E724D9">
      <w:pPr>
        <w:jc w:val="both"/>
        <w:rPr>
          <w:rFonts w:ascii="Times New Roman" w:hAnsi="Times New Roman" w:cs="Times New Roman"/>
          <w:sz w:val="24"/>
          <w:szCs w:val="24"/>
        </w:rPr>
      </w:pPr>
      <w:r w:rsidRPr="00E724D9">
        <w:rPr>
          <w:rFonts w:ascii="Times New Roman" w:hAnsi="Times New Roman" w:cs="Times New Roman"/>
          <w:sz w:val="24"/>
          <w:szCs w:val="24"/>
        </w:rPr>
        <w:t xml:space="preserve"> 1. </w:t>
      </w:r>
      <w:r w:rsidR="00E724D9" w:rsidRPr="00E724D9">
        <w:rPr>
          <w:rFonts w:ascii="Times New Roman" w:hAnsi="Times New Roman" w:cs="Times New Roman"/>
          <w:sz w:val="24"/>
          <w:szCs w:val="24"/>
        </w:rPr>
        <w:t xml:space="preserve"> О проведении операции «Подросток».</w:t>
      </w:r>
    </w:p>
    <w:p w:rsidR="00E724D9" w:rsidRPr="00E724D9" w:rsidRDefault="00E724D9" w:rsidP="00E724D9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24D9">
        <w:rPr>
          <w:rFonts w:ascii="Times New Roman" w:hAnsi="Times New Roman" w:cs="Times New Roman"/>
          <w:sz w:val="24"/>
          <w:szCs w:val="24"/>
        </w:rPr>
        <w:t xml:space="preserve">2. </w:t>
      </w:r>
      <w:r w:rsidRPr="00E724D9">
        <w:rPr>
          <w:rFonts w:ascii="Times New Roman" w:hAnsi="Times New Roman" w:cs="Times New Roman"/>
          <w:sz w:val="24"/>
          <w:szCs w:val="24"/>
          <w:lang w:eastAsia="ar-SA"/>
        </w:rPr>
        <w:t xml:space="preserve"> Об индивидуально-профилактической работе  органов системы профилактики с   семьями в ТЖС  </w:t>
      </w:r>
    </w:p>
    <w:p w:rsidR="001676A5" w:rsidRPr="001676A5" w:rsidRDefault="00CA1390" w:rsidP="00E7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dcterms:created xsi:type="dcterms:W3CDTF">2012-03-27T10:33:00Z</dcterms:created>
  <dcterms:modified xsi:type="dcterms:W3CDTF">2021-05-12T09:17:00Z</dcterms:modified>
</cp:coreProperties>
</file>