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CD1075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июл</w:t>
      </w:r>
      <w:r w:rsidR="006C7D4E" w:rsidRPr="006C7D4E">
        <w:rPr>
          <w:rFonts w:ascii="Times New Roman" w:hAnsi="Times New Roman" w:cs="Times New Roman"/>
          <w:sz w:val="24"/>
          <w:szCs w:val="24"/>
        </w:rPr>
        <w:t>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19B0" w:rsidRDefault="006C7D4E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075" w:rsidRDefault="00CD1075" w:rsidP="00CD107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исполняющих   родительские обязанности по отношению к несовершеннолетним  детям (наложен штраф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FA7" w:rsidRDefault="00B72FA7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51A" w:rsidRDefault="00507BD8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D8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B72FA7" w:rsidRPr="00507BD8" w:rsidRDefault="00B72FA7" w:rsidP="00CD10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75">
        <w:rPr>
          <w:rFonts w:ascii="Times New Roman" w:hAnsi="Times New Roman" w:cs="Times New Roman"/>
          <w:sz w:val="24"/>
          <w:szCs w:val="24"/>
        </w:rPr>
        <w:t>1.   Анализ   состояния преступности и правонарушений среди несовершеннолетних по итогам 1 полугодия 2019 года</w:t>
      </w:r>
      <w:r w:rsidR="00E40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75">
        <w:rPr>
          <w:rFonts w:ascii="Times New Roman" w:hAnsi="Times New Roman" w:cs="Times New Roman"/>
          <w:sz w:val="24"/>
          <w:szCs w:val="24"/>
        </w:rPr>
        <w:t xml:space="preserve">2. О промежуточных  итогах  проведения комплексной межведомственной операции «Подросток» в районе </w:t>
      </w:r>
      <w:r w:rsidR="00E40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075">
        <w:rPr>
          <w:rFonts w:ascii="Times New Roman" w:hAnsi="Times New Roman" w:cs="Times New Roman"/>
          <w:sz w:val="24"/>
          <w:szCs w:val="24"/>
        </w:rPr>
        <w:t>3.    Об исключении несовершеннолетних  из  банка  данных  ИПР КДН и ЗП.</w:t>
      </w: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1075" w:rsidRPr="00CD1075" w:rsidRDefault="00CD1075" w:rsidP="00CD10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75">
        <w:rPr>
          <w:rFonts w:ascii="Times New Roman" w:hAnsi="Times New Roman" w:cs="Times New Roman"/>
          <w:sz w:val="24"/>
          <w:szCs w:val="24"/>
        </w:rPr>
        <w:t>4. О графике межведомственного обследования семей на июль 2019г.</w:t>
      </w:r>
    </w:p>
    <w:p w:rsidR="00CD1075" w:rsidRPr="00CD1075" w:rsidRDefault="00CD1075" w:rsidP="00CD10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1075" w:rsidRPr="00CD1075" w:rsidRDefault="00CD1075" w:rsidP="00CD10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75">
        <w:rPr>
          <w:rFonts w:ascii="Times New Roman" w:hAnsi="Times New Roman" w:cs="Times New Roman"/>
          <w:sz w:val="24"/>
          <w:szCs w:val="24"/>
        </w:rPr>
        <w:t xml:space="preserve">5.Об утверждении  </w:t>
      </w:r>
      <w:proofErr w:type="gramStart"/>
      <w:r w:rsidRPr="00CD1075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CD1075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июль  2019г.</w:t>
      </w:r>
    </w:p>
    <w:p w:rsidR="00B72FA7" w:rsidRDefault="00B72FA7" w:rsidP="00B72FA7">
      <w:pPr>
        <w:rPr>
          <w:b/>
        </w:rPr>
      </w:pPr>
    </w:p>
    <w:p w:rsidR="00F5289D" w:rsidRPr="00F5289D" w:rsidRDefault="00F5289D" w:rsidP="00B72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Pr="005019B0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Default="005019B0" w:rsidP="005019B0">
      <w:pPr>
        <w:jc w:val="both"/>
        <w:rPr>
          <w:b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E00A7"/>
    <w:rsid w:val="002F0B57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2EA1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5C65"/>
    <w:rsid w:val="005C6B0B"/>
    <w:rsid w:val="005D6DF0"/>
    <w:rsid w:val="005E064A"/>
    <w:rsid w:val="005E1115"/>
    <w:rsid w:val="005E3470"/>
    <w:rsid w:val="0060280E"/>
    <w:rsid w:val="00605CC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C7D4E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4F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72FA7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1075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40840"/>
    <w:rsid w:val="00E50F5D"/>
    <w:rsid w:val="00E5667B"/>
    <w:rsid w:val="00E60101"/>
    <w:rsid w:val="00E76D35"/>
    <w:rsid w:val="00E84215"/>
    <w:rsid w:val="00EB3569"/>
    <w:rsid w:val="00EE624C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36D1"/>
    <w:rsid w:val="00F6759A"/>
    <w:rsid w:val="00F80553"/>
    <w:rsid w:val="00F963DC"/>
    <w:rsid w:val="00FC07A1"/>
    <w:rsid w:val="00FC0FB7"/>
    <w:rsid w:val="00FD1E80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dcterms:created xsi:type="dcterms:W3CDTF">2012-03-27T10:33:00Z</dcterms:created>
  <dcterms:modified xsi:type="dcterms:W3CDTF">2019-07-03T05:36:00Z</dcterms:modified>
</cp:coreProperties>
</file>