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2F" w:rsidRPr="00BC1695" w:rsidRDefault="003D5A2F" w:rsidP="001A7E6B">
      <w:pPr>
        <w:jc w:val="both"/>
        <w:rPr>
          <w:b/>
        </w:rPr>
      </w:pPr>
    </w:p>
    <w:p w:rsidR="004105A6" w:rsidRPr="00BC1695" w:rsidRDefault="004105A6" w:rsidP="001A7E6B">
      <w:pPr>
        <w:jc w:val="both"/>
        <w:rPr>
          <w:b/>
        </w:rPr>
      </w:pPr>
    </w:p>
    <w:p w:rsidR="003D5A2F" w:rsidRPr="00BC1695" w:rsidRDefault="00BF11B8" w:rsidP="003D5A2F">
      <w:pPr>
        <w:jc w:val="center"/>
        <w:rPr>
          <w:b/>
        </w:rPr>
      </w:pPr>
      <w:r w:rsidRPr="00BC1695">
        <w:rPr>
          <w:b/>
        </w:rPr>
        <w:t>Аналитическая информация</w:t>
      </w:r>
    </w:p>
    <w:p w:rsidR="003D5A2F" w:rsidRPr="00BC1695" w:rsidRDefault="003D5A2F" w:rsidP="003D5A2F">
      <w:pPr>
        <w:jc w:val="center"/>
        <w:rPr>
          <w:b/>
        </w:rPr>
      </w:pPr>
      <w:r w:rsidRPr="00BC1695">
        <w:rPr>
          <w:b/>
        </w:rPr>
        <w:t>о работе районной комиссии по делам несовершенн</w:t>
      </w:r>
      <w:r w:rsidR="007D2771" w:rsidRPr="00BC1695">
        <w:rPr>
          <w:b/>
        </w:rPr>
        <w:t xml:space="preserve">олетних и защите их </w:t>
      </w:r>
      <w:r w:rsidR="00F3668F" w:rsidRPr="00BC1695">
        <w:rPr>
          <w:b/>
        </w:rPr>
        <w:t>Администрации Холмского муниципального района</w:t>
      </w:r>
      <w:r w:rsidR="00F3668F" w:rsidRPr="00BC1695">
        <w:t xml:space="preserve">  </w:t>
      </w:r>
      <w:r w:rsidR="0057273F">
        <w:rPr>
          <w:b/>
        </w:rPr>
        <w:t>прав  за  2017</w:t>
      </w:r>
      <w:r w:rsidRPr="00BC1695">
        <w:rPr>
          <w:b/>
        </w:rPr>
        <w:t xml:space="preserve"> год</w:t>
      </w:r>
    </w:p>
    <w:p w:rsidR="00F3668F" w:rsidRDefault="00F3668F" w:rsidP="003D5A2F">
      <w:pPr>
        <w:jc w:val="center"/>
      </w:pPr>
    </w:p>
    <w:p w:rsidR="00C53194" w:rsidRPr="00BC1695" w:rsidRDefault="00C53194" w:rsidP="00C53194">
      <w:r>
        <w:t xml:space="preserve">     </w:t>
      </w:r>
    </w:p>
    <w:p w:rsidR="003D5A2F" w:rsidRPr="00BC1695" w:rsidRDefault="003D5A2F" w:rsidP="003D5A2F">
      <w:pPr>
        <w:ind w:firstLine="540"/>
        <w:jc w:val="both"/>
      </w:pPr>
      <w:r w:rsidRPr="00BC1695">
        <w:t xml:space="preserve">  Районная комиссия по делам несовершеннолетних и защите их прав</w:t>
      </w:r>
      <w:r w:rsidR="004E2FE5" w:rsidRPr="00BC1695">
        <w:t xml:space="preserve"> Администрации Холмского муниципального района </w:t>
      </w:r>
      <w:r w:rsidRPr="00BC1695">
        <w:t xml:space="preserve">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BC1695">
        <w:t>ОЗ</w:t>
      </w:r>
      <w:proofErr w:type="gramEnd"/>
      <w:r w:rsidRPr="00BC1695"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</w:t>
      </w:r>
      <w:r w:rsidR="00DB2400" w:rsidRPr="00BC1695">
        <w:t>Правительства</w:t>
      </w:r>
      <w:r w:rsidR="00153282" w:rsidRPr="00BC1695">
        <w:t xml:space="preserve"> </w:t>
      </w:r>
      <w:r w:rsidR="00DB2400" w:rsidRPr="00BC1695">
        <w:t xml:space="preserve"> Новгородской  области от 21.03.2014 № 184</w:t>
      </w:r>
      <w:r w:rsidRPr="00BC1695">
        <w:t>.</w:t>
      </w:r>
    </w:p>
    <w:p w:rsidR="003D5A2F" w:rsidRPr="00BC1695" w:rsidRDefault="00A8597A" w:rsidP="00A8597A">
      <w:pPr>
        <w:jc w:val="both"/>
        <w:rPr>
          <w:lang w:eastAsia="en-US"/>
        </w:rPr>
      </w:pPr>
      <w:r>
        <w:t xml:space="preserve">     </w:t>
      </w:r>
      <w:r w:rsidR="003D5A2F" w:rsidRPr="00BC1695">
        <w:t>Комиссия осуществляла  свою деятельность в  соответствии с планом</w:t>
      </w:r>
      <w:r>
        <w:t xml:space="preserve"> работы КДН и ЗП, а также</w:t>
      </w:r>
      <w:r w:rsidRPr="00A8597A">
        <w:rPr>
          <w:spacing w:val="10"/>
        </w:rPr>
        <w:t xml:space="preserve"> </w:t>
      </w:r>
      <w:r>
        <w:rPr>
          <w:spacing w:val="10"/>
        </w:rPr>
        <w:t xml:space="preserve">Межведомственным   комплексным  планом </w:t>
      </w:r>
      <w:r w:rsidRPr="00C22794">
        <w:rPr>
          <w:spacing w:val="10"/>
        </w:rPr>
        <w:t xml:space="preserve"> мероприятий</w:t>
      </w:r>
      <w:r w:rsidRPr="00C22794">
        <w:rPr>
          <w:b/>
        </w:rPr>
        <w:t xml:space="preserve"> </w:t>
      </w:r>
      <w:r w:rsidRPr="00C22794"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22794">
        <w:rPr>
          <w:spacing w:val="6"/>
          <w:lang w:eastAsia="en-US"/>
        </w:rPr>
        <w:t xml:space="preserve">на территории  Холмского района  </w:t>
      </w:r>
      <w:r w:rsidRPr="00C22794">
        <w:rPr>
          <w:lang w:eastAsia="en-US"/>
        </w:rPr>
        <w:t>на  201</w:t>
      </w:r>
      <w:r w:rsidR="0057273F">
        <w:rPr>
          <w:lang w:eastAsia="en-US"/>
        </w:rPr>
        <w:t>7</w:t>
      </w:r>
      <w:r w:rsidRPr="00C22794">
        <w:rPr>
          <w:lang w:eastAsia="en-US"/>
        </w:rPr>
        <w:t xml:space="preserve"> год</w:t>
      </w:r>
      <w:r w:rsidR="003D5A2F" w:rsidRPr="00BC1695">
        <w:t xml:space="preserve">, </w:t>
      </w:r>
      <w:proofErr w:type="gramStart"/>
      <w:r w:rsidR="003D5A2F" w:rsidRPr="00BC1695">
        <w:t>включающим</w:t>
      </w:r>
      <w:proofErr w:type="gramEnd"/>
      <w:r w:rsidR="003D5A2F" w:rsidRPr="00BC1695">
        <w:t xml:space="preserve"> в себя организационные мероприятия по профилактике б</w:t>
      </w:r>
      <w:r w:rsidR="00153282" w:rsidRPr="00BC1695">
        <w:t>езнадзорности и правонарушений.</w:t>
      </w:r>
    </w:p>
    <w:p w:rsidR="003D5A2F" w:rsidRDefault="006901B0" w:rsidP="003D5A2F">
      <w:pPr>
        <w:ind w:firstLine="540"/>
        <w:jc w:val="both"/>
      </w:pPr>
      <w:r w:rsidRPr="00BC1695">
        <w:t xml:space="preserve">   В течение 20</w:t>
      </w:r>
      <w:r w:rsidR="0083261D">
        <w:t>17 года комиссия рассмотрела 11</w:t>
      </w:r>
      <w:r w:rsidR="003D5A2F" w:rsidRPr="00BC1695">
        <w:t xml:space="preserve"> вопросов </w:t>
      </w:r>
      <w:proofErr w:type="spellStart"/>
      <w:r w:rsidR="003D5A2F" w:rsidRPr="00BC1695">
        <w:t>общепрофилактического</w:t>
      </w:r>
      <w:proofErr w:type="spellEnd"/>
      <w:r w:rsidR="003D5A2F" w:rsidRPr="00BC1695">
        <w:t xml:space="preserve"> характера, в том числе:</w:t>
      </w:r>
    </w:p>
    <w:p w:rsidR="003438CF" w:rsidRPr="00BC1695" w:rsidRDefault="003438CF" w:rsidP="003D5A2F">
      <w:pPr>
        <w:ind w:firstLine="540"/>
        <w:jc w:val="both"/>
      </w:pPr>
    </w:p>
    <w:p w:rsidR="003D5A2F" w:rsidRPr="00BC1695" w:rsidRDefault="00683957" w:rsidP="00683957">
      <w:pPr>
        <w:contextualSpacing/>
        <w:jc w:val="both"/>
      </w:pPr>
      <w:r w:rsidRPr="00BC1695">
        <w:t>1.</w:t>
      </w:r>
      <w:r w:rsidR="003D5A2F" w:rsidRPr="00BC1695">
        <w:t>О работе районной комиссии по делам несовершеннолетних</w:t>
      </w:r>
      <w:r w:rsidR="00A8597A">
        <w:t xml:space="preserve"> и защите их</w:t>
      </w:r>
      <w:r w:rsidR="0057273F">
        <w:t xml:space="preserve"> прав по итогам 2016</w:t>
      </w:r>
      <w:r w:rsidR="003D5A2F" w:rsidRPr="00BC1695">
        <w:t xml:space="preserve"> года;</w:t>
      </w:r>
    </w:p>
    <w:p w:rsidR="003D5A2F" w:rsidRPr="00BC1695" w:rsidRDefault="003D5A2F" w:rsidP="00683957">
      <w:pPr>
        <w:jc w:val="both"/>
      </w:pPr>
      <w:r w:rsidRPr="00BC1695">
        <w:t>2-3.  О состоянии   преступности и  правонарушений среди несовершен</w:t>
      </w:r>
      <w:r w:rsidR="006901B0" w:rsidRPr="00BC1695">
        <w:t>нолетни</w:t>
      </w:r>
      <w:r w:rsidR="007D2771" w:rsidRPr="00BC1695">
        <w:t xml:space="preserve">х в районе по итогам </w:t>
      </w:r>
      <w:r w:rsidR="0057273F">
        <w:t xml:space="preserve"> 2016</w:t>
      </w:r>
      <w:r w:rsidR="007D2771" w:rsidRPr="00BC1695">
        <w:t xml:space="preserve"> года</w:t>
      </w:r>
      <w:r w:rsidR="0057273F">
        <w:t xml:space="preserve">  и 1 полугодия 2017</w:t>
      </w:r>
      <w:r w:rsidRPr="00BC1695">
        <w:t xml:space="preserve"> года;</w:t>
      </w:r>
    </w:p>
    <w:p w:rsidR="0057273F" w:rsidRDefault="00A8597A" w:rsidP="003D5A2F">
      <w:pPr>
        <w:contextualSpacing/>
        <w:jc w:val="both"/>
        <w:rPr>
          <w:color w:val="000000"/>
          <w:shd w:val="clear" w:color="auto" w:fill="FFFFFF"/>
        </w:rPr>
      </w:pPr>
      <w:r w:rsidRPr="00BC1695">
        <w:t xml:space="preserve">4.   </w:t>
      </w:r>
      <w:r w:rsidR="0057273F">
        <w:t>О работе   педагогического     коллектива МАОУ СОШ г</w:t>
      </w:r>
      <w:proofErr w:type="gramStart"/>
      <w:r w:rsidR="0057273F">
        <w:t>.Х</w:t>
      </w:r>
      <w:proofErr w:type="gramEnd"/>
      <w:r w:rsidR="0057273F">
        <w:t xml:space="preserve">олма   </w:t>
      </w:r>
      <w:r w:rsidR="0057273F" w:rsidRPr="001F7DDD">
        <w:rPr>
          <w:color w:val="000000"/>
          <w:shd w:val="clear" w:color="auto" w:fill="FFFFFF"/>
        </w:rPr>
        <w:t>по  профилактике противоправного поведения несовершеннолетних, разрешения и нейтрализации межличностных  конфликтов среди обучающихся.</w:t>
      </w:r>
    </w:p>
    <w:p w:rsidR="0057273F" w:rsidRDefault="004C43A9" w:rsidP="0057273F">
      <w:pPr>
        <w:framePr w:hSpace="180" w:wrap="around" w:vAnchor="text" w:hAnchor="text" w:y="10"/>
        <w:jc w:val="both"/>
      </w:pPr>
      <w:r>
        <w:t xml:space="preserve"> 5</w:t>
      </w:r>
      <w:r w:rsidR="003D5A2F" w:rsidRPr="00BC1695">
        <w:t>.</w:t>
      </w:r>
      <w:r w:rsidR="0057273F" w:rsidRPr="0057273F">
        <w:rPr>
          <w:color w:val="000000"/>
          <w:shd w:val="clear" w:color="auto" w:fill="FFFFFF"/>
        </w:rPr>
        <w:t xml:space="preserve"> </w:t>
      </w:r>
      <w:r w:rsidR="0057273F">
        <w:rPr>
          <w:color w:val="000000"/>
          <w:shd w:val="clear" w:color="auto" w:fill="FFFFFF"/>
        </w:rPr>
        <w:t>Повышение</w:t>
      </w:r>
      <w:r w:rsidR="0057273F" w:rsidRPr="00B257E8">
        <w:rPr>
          <w:color w:val="000000"/>
          <w:shd w:val="clear" w:color="auto" w:fill="FFFFFF"/>
        </w:rPr>
        <w:t xml:space="preserve">  эффективности работы   по раннему предупреждению  семейного неблагополучия</w:t>
      </w:r>
      <w:r w:rsidR="0057273F">
        <w:t>;</w:t>
      </w:r>
    </w:p>
    <w:p w:rsidR="0057273F" w:rsidRDefault="0057273F" w:rsidP="0057273F">
      <w:pPr>
        <w:contextualSpacing/>
        <w:jc w:val="both"/>
        <w:rPr>
          <w:color w:val="000000"/>
          <w:shd w:val="clear" w:color="auto" w:fill="FFFFFF"/>
        </w:rPr>
      </w:pPr>
      <w:r>
        <w:t xml:space="preserve">по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257E8">
        <w:rPr>
          <w:color w:val="000000"/>
        </w:rPr>
        <w:t>обеспечению органами местного самоуправления права на отдых и досуг несовершеннолетних н</w:t>
      </w:r>
      <w:r>
        <w:rPr>
          <w:color w:val="000000"/>
        </w:rPr>
        <w:t>а территории сельских поселений.</w:t>
      </w:r>
      <w:r>
        <w:t xml:space="preserve">    </w:t>
      </w:r>
      <w:r w:rsidRPr="00B257E8">
        <w:t xml:space="preserve">  </w:t>
      </w:r>
      <w:r w:rsidRPr="00B257E8">
        <w:rPr>
          <w:color w:val="000000"/>
          <w:shd w:val="clear" w:color="auto" w:fill="FFFFFF"/>
        </w:rPr>
        <w:t xml:space="preserve"> </w:t>
      </w:r>
    </w:p>
    <w:p w:rsidR="0057273F" w:rsidRDefault="009D48D9" w:rsidP="007D2771">
      <w:pPr>
        <w:contextualSpacing/>
        <w:jc w:val="both"/>
        <w:rPr>
          <w:color w:val="000000"/>
          <w:shd w:val="clear" w:color="auto" w:fill="FFFFFF"/>
        </w:rPr>
      </w:pPr>
      <w:r>
        <w:t>6.</w:t>
      </w:r>
      <w:r w:rsidR="0057273F" w:rsidRPr="0057273F">
        <w:rPr>
          <w:color w:val="000000"/>
          <w:shd w:val="clear" w:color="auto" w:fill="FFFFFF"/>
        </w:rPr>
        <w:t xml:space="preserve"> </w:t>
      </w:r>
      <w:r w:rsidR="0057273F" w:rsidRPr="00E46AF3">
        <w:rPr>
          <w:color w:val="000000"/>
          <w:shd w:val="clear" w:color="auto" w:fill="FFFFFF"/>
        </w:rPr>
        <w:t>О результатах совместной работы органов и учреждений системы профилактики по социализации и реабилитации родителей, находящихся в трудной жизненной ситуации, а также ведущих асоциальный образ жизни.</w:t>
      </w:r>
    </w:p>
    <w:p w:rsidR="00935C72" w:rsidRDefault="009D48D9" w:rsidP="007D2771">
      <w:pPr>
        <w:contextualSpacing/>
        <w:jc w:val="both"/>
      </w:pPr>
      <w:r>
        <w:t>7</w:t>
      </w:r>
      <w:r w:rsidR="003D5A2F" w:rsidRPr="00BC1695">
        <w:t>.</w:t>
      </w:r>
      <w:r w:rsidR="00282B1A" w:rsidRPr="00BC1695">
        <w:t xml:space="preserve"> </w:t>
      </w:r>
      <w:r w:rsidR="00935C72">
        <w:t xml:space="preserve">  </w:t>
      </w:r>
      <w:r w:rsidR="00935C72" w:rsidRPr="00BC1695">
        <w:t>О  проведении комплексной межведомственной операции «Подросток» в районе (промежуточные итоги -</w:t>
      </w:r>
      <w:r w:rsidR="00935C72">
        <w:t xml:space="preserve"> </w:t>
      </w:r>
      <w:r w:rsidR="00935C72" w:rsidRPr="00BC1695">
        <w:t>июль, итоги –</w:t>
      </w:r>
      <w:r w:rsidR="00F909C5">
        <w:t xml:space="preserve"> </w:t>
      </w:r>
      <w:r w:rsidR="00935C72" w:rsidRPr="00BC1695">
        <w:t>октябрь).</w:t>
      </w:r>
    </w:p>
    <w:p w:rsidR="006F5F5D" w:rsidRDefault="009D48D9" w:rsidP="007D2771">
      <w:pPr>
        <w:contextualSpacing/>
        <w:jc w:val="both"/>
      </w:pPr>
      <w:r>
        <w:t xml:space="preserve">  8</w:t>
      </w:r>
      <w:r w:rsidR="003D5A2F" w:rsidRPr="00BC1695">
        <w:t>.</w:t>
      </w:r>
      <w:r w:rsidR="00282B1A" w:rsidRPr="00BC1695">
        <w:t xml:space="preserve"> </w:t>
      </w:r>
      <w:r w:rsidR="0057273F">
        <w:t xml:space="preserve">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  находящихся в банке данных в социально-опасном положении и в банке данных </w:t>
      </w:r>
      <w:proofErr w:type="spellStart"/>
      <w:r w:rsidR="0057273F">
        <w:t>н</w:t>
      </w:r>
      <w:proofErr w:type="spellEnd"/>
      <w:r w:rsidR="0057273F">
        <w:t>/л, с которыми проводится индивидуально-профилактическая работа</w:t>
      </w:r>
    </w:p>
    <w:p w:rsidR="0057273F" w:rsidRDefault="00683957" w:rsidP="0057273F">
      <w:pPr>
        <w:jc w:val="both"/>
      </w:pPr>
      <w:r w:rsidRPr="00BC1695">
        <w:lastRenderedPageBreak/>
        <w:t xml:space="preserve"> </w:t>
      </w:r>
      <w:r w:rsidR="00A8597A">
        <w:t xml:space="preserve"> </w:t>
      </w:r>
      <w:r w:rsidR="009D48D9">
        <w:t>9</w:t>
      </w:r>
      <w:r w:rsidR="00935C72">
        <w:t>.</w:t>
      </w:r>
      <w:r w:rsidR="00405B47" w:rsidRPr="00BC1695">
        <w:t xml:space="preserve"> </w:t>
      </w:r>
      <w:r w:rsidR="00517368" w:rsidRPr="00BC1695">
        <w:t xml:space="preserve"> </w:t>
      </w:r>
      <w:r w:rsidR="0057273F" w:rsidRPr="00E46AF3">
        <w:rPr>
          <w:color w:val="000000"/>
          <w:shd w:val="clear" w:color="auto" w:fill="FFFFFF"/>
        </w:rPr>
        <w:t xml:space="preserve">О результатах </w:t>
      </w:r>
      <w:r w:rsidR="0057273F">
        <w:rPr>
          <w:color w:val="000000"/>
          <w:shd w:val="clear" w:color="auto" w:fill="FFFFFF"/>
        </w:rPr>
        <w:t xml:space="preserve"> </w:t>
      </w:r>
      <w:r w:rsidR="0057273F" w:rsidRPr="00E46AF3">
        <w:rPr>
          <w:color w:val="000000"/>
          <w:shd w:val="clear" w:color="auto" w:fill="FFFFFF"/>
        </w:rPr>
        <w:t xml:space="preserve"> работы органов и учреждений системы профилактики </w:t>
      </w:r>
      <w:r w:rsidR="0057273F">
        <w:t xml:space="preserve"> по </w:t>
      </w:r>
      <w:r w:rsidR="0057273F">
        <w:rPr>
          <w:rFonts w:ascii="Arial" w:hAnsi="Arial" w:cs="Arial"/>
          <w:color w:val="000000"/>
          <w:sz w:val="21"/>
          <w:szCs w:val="21"/>
        </w:rPr>
        <w:t xml:space="preserve"> </w:t>
      </w:r>
      <w:r w:rsidR="0057273F" w:rsidRPr="00B257E8">
        <w:rPr>
          <w:color w:val="000000"/>
        </w:rPr>
        <w:t xml:space="preserve">обеспечению </w:t>
      </w:r>
      <w:r w:rsidR="0057273F">
        <w:rPr>
          <w:color w:val="000000"/>
        </w:rPr>
        <w:t xml:space="preserve">  </w:t>
      </w:r>
      <w:r w:rsidR="0057273F" w:rsidRPr="00B257E8">
        <w:rPr>
          <w:color w:val="000000"/>
        </w:rPr>
        <w:t xml:space="preserve"> </w:t>
      </w:r>
      <w:r w:rsidR="0057273F">
        <w:rPr>
          <w:color w:val="000000"/>
        </w:rPr>
        <w:t xml:space="preserve"> </w:t>
      </w:r>
      <w:r w:rsidR="0057273F" w:rsidRPr="00B257E8">
        <w:rPr>
          <w:color w:val="000000"/>
        </w:rPr>
        <w:t xml:space="preserve"> досуг</w:t>
      </w:r>
      <w:r w:rsidR="0057273F">
        <w:rPr>
          <w:color w:val="000000"/>
        </w:rPr>
        <w:t>а</w:t>
      </w:r>
      <w:r w:rsidR="0057273F" w:rsidRPr="00B257E8">
        <w:rPr>
          <w:color w:val="000000"/>
        </w:rPr>
        <w:t xml:space="preserve"> несовершеннолетних</w:t>
      </w:r>
      <w:r w:rsidR="0057273F" w:rsidRPr="00E46AF3">
        <w:rPr>
          <w:color w:val="000000"/>
          <w:shd w:val="clear" w:color="auto" w:fill="FFFFFF"/>
        </w:rPr>
        <w:t>,</w:t>
      </w:r>
      <w:r w:rsidR="0057273F">
        <w:rPr>
          <w:color w:val="000000"/>
          <w:shd w:val="clear" w:color="auto" w:fill="FFFFFF"/>
        </w:rPr>
        <w:t xml:space="preserve"> в том числе</w:t>
      </w:r>
      <w:r w:rsidR="0057273F" w:rsidRPr="00E46AF3">
        <w:rPr>
          <w:color w:val="000000"/>
          <w:shd w:val="clear" w:color="auto" w:fill="FFFFFF"/>
        </w:rPr>
        <w:t xml:space="preserve"> находящихся в трудной жизненной ситуации</w:t>
      </w:r>
      <w:r w:rsidR="0057273F">
        <w:rPr>
          <w:color w:val="000000"/>
          <w:shd w:val="clear" w:color="auto" w:fill="FFFFFF"/>
        </w:rPr>
        <w:t xml:space="preserve"> и банках данных КДН и ЗП.</w:t>
      </w:r>
    </w:p>
    <w:p w:rsidR="0057273F" w:rsidRDefault="0057273F" w:rsidP="00405B47">
      <w:pPr>
        <w:jc w:val="both"/>
      </w:pPr>
      <w:r>
        <w:t>10</w:t>
      </w:r>
      <w:r w:rsidR="00405B47" w:rsidRPr="00BC1695">
        <w:t xml:space="preserve">. </w:t>
      </w:r>
      <w:r w:rsidRPr="008A1B3F">
        <w:t>О работе службы  примирения в  МАОУ СОШ г</w:t>
      </w:r>
      <w:proofErr w:type="gramStart"/>
      <w:r w:rsidRPr="008A1B3F">
        <w:t>.Х</w:t>
      </w:r>
      <w:proofErr w:type="gramEnd"/>
      <w:r w:rsidRPr="008A1B3F">
        <w:t>олма и ОАУСО «Холмский комплексный центр социального  обслуживания  населения</w:t>
      </w:r>
      <w:r>
        <w:t xml:space="preserve"> </w:t>
      </w:r>
    </w:p>
    <w:p w:rsidR="00405B47" w:rsidRPr="00BC1695" w:rsidRDefault="0057273F" w:rsidP="00405B47">
      <w:pPr>
        <w:jc w:val="both"/>
        <w:rPr>
          <w:bCs/>
        </w:rPr>
      </w:pPr>
      <w:r>
        <w:t>11</w:t>
      </w:r>
      <w:r w:rsidR="00405B47" w:rsidRPr="00BC1695">
        <w:t xml:space="preserve">. </w:t>
      </w:r>
      <w:r w:rsidR="00935C72">
        <w:t xml:space="preserve"> </w:t>
      </w:r>
      <w:r w:rsidR="009D48D9" w:rsidRPr="00C22794">
        <w:rPr>
          <w:spacing w:val="10"/>
          <w:sz w:val="28"/>
          <w:szCs w:val="28"/>
        </w:rPr>
        <w:t>О</w:t>
      </w:r>
      <w:r w:rsidR="009D48D9">
        <w:rPr>
          <w:b/>
          <w:spacing w:val="10"/>
          <w:sz w:val="28"/>
          <w:szCs w:val="28"/>
        </w:rPr>
        <w:t xml:space="preserve"> </w:t>
      </w:r>
      <w:r w:rsidR="009D48D9">
        <w:t>проекте</w:t>
      </w:r>
      <w:r w:rsidR="009D48D9" w:rsidRPr="00C22794">
        <w:rPr>
          <w:spacing w:val="10"/>
        </w:rPr>
        <w:t xml:space="preserve"> Межведомственного  комплексного плана мероприятий</w:t>
      </w:r>
      <w:r w:rsidR="009D48D9" w:rsidRPr="00C22794">
        <w:rPr>
          <w:b/>
        </w:rPr>
        <w:t xml:space="preserve"> </w:t>
      </w:r>
      <w:r w:rsidR="009D48D9" w:rsidRPr="00C22794"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="009D48D9" w:rsidRPr="00C22794">
        <w:rPr>
          <w:spacing w:val="6"/>
          <w:lang w:eastAsia="en-US"/>
        </w:rPr>
        <w:t xml:space="preserve">на территории  Холмского района  </w:t>
      </w:r>
      <w:r w:rsidR="009D48D9" w:rsidRPr="00C22794">
        <w:rPr>
          <w:lang w:eastAsia="en-US"/>
        </w:rPr>
        <w:t>на  201</w:t>
      </w:r>
      <w:r>
        <w:rPr>
          <w:lang w:eastAsia="en-US"/>
        </w:rPr>
        <w:t>8</w:t>
      </w:r>
      <w:r w:rsidR="009D48D9" w:rsidRPr="00C22794">
        <w:rPr>
          <w:lang w:eastAsia="en-US"/>
        </w:rPr>
        <w:t xml:space="preserve"> год</w:t>
      </w:r>
      <w:r w:rsidR="009D48D9">
        <w:rPr>
          <w:lang w:eastAsia="en-US"/>
        </w:rPr>
        <w:t>.</w:t>
      </w:r>
    </w:p>
    <w:p w:rsidR="003438CF" w:rsidRDefault="003438CF" w:rsidP="00C53194">
      <w:pPr>
        <w:jc w:val="both"/>
        <w:rPr>
          <w:lang w:eastAsia="en-US"/>
        </w:rPr>
      </w:pPr>
    </w:p>
    <w:p w:rsidR="00C53194" w:rsidRPr="00CF0E13" w:rsidRDefault="00CF0E13" w:rsidP="00C53194">
      <w:r w:rsidRPr="00CF0E13">
        <w:rPr>
          <w:bCs/>
        </w:rPr>
        <w:t xml:space="preserve">На территории Холмского района проживает </w:t>
      </w:r>
      <w:r w:rsidR="009570E2" w:rsidRPr="00CF0E13">
        <w:rPr>
          <w:bCs/>
        </w:rPr>
        <w:t xml:space="preserve">1114  </w:t>
      </w:r>
      <w:r w:rsidR="0088002F" w:rsidRPr="00CF0E13">
        <w:t xml:space="preserve"> несовершеннолетних </w:t>
      </w:r>
      <w:r w:rsidR="00C53194" w:rsidRPr="00CF0E13">
        <w:t xml:space="preserve"> в возрасте о</w:t>
      </w:r>
      <w:r w:rsidR="003E37CE" w:rsidRPr="00CF0E13">
        <w:t xml:space="preserve">т </w:t>
      </w:r>
      <w:r w:rsidR="00C53194" w:rsidRPr="00CF0E13">
        <w:t xml:space="preserve"> 0 до 18 лет. И</w:t>
      </w:r>
      <w:r w:rsidRPr="00CF0E13">
        <w:t>з них - от 1года до  7 лет - 255</w:t>
      </w:r>
      <w:r w:rsidR="00C53194" w:rsidRPr="00CF0E13">
        <w:t xml:space="preserve"> </w:t>
      </w:r>
      <w:r w:rsidRPr="00CF0E13">
        <w:t>детей</w:t>
      </w:r>
      <w:r w:rsidR="00C53194" w:rsidRPr="00CF0E13">
        <w:t>, от 7 до 15 лет -</w:t>
      </w:r>
      <w:r w:rsidRPr="00CF0E13">
        <w:t>493 ребенка</w:t>
      </w:r>
      <w:r w:rsidR="00C53194" w:rsidRPr="00CF0E13">
        <w:t>.</w:t>
      </w:r>
    </w:p>
    <w:p w:rsidR="00C53194" w:rsidRDefault="00C53194" w:rsidP="00C53194"/>
    <w:p w:rsidR="00673193" w:rsidRPr="00F909C5" w:rsidRDefault="00AA0CEA" w:rsidP="00C53194">
      <w:pPr>
        <w:ind w:firstLine="540"/>
        <w:jc w:val="both"/>
      </w:pPr>
      <w:r w:rsidRPr="00F909C5">
        <w:rPr>
          <w:b/>
        </w:rPr>
        <w:t>В 2017</w:t>
      </w:r>
      <w:r w:rsidR="00673193" w:rsidRPr="00F909C5">
        <w:rPr>
          <w:b/>
        </w:rPr>
        <w:t>г.</w:t>
      </w:r>
      <w:r w:rsidR="00673193" w:rsidRPr="00F909C5">
        <w:t xml:space="preserve"> несовершеннолетними  на территории района совершено </w:t>
      </w:r>
      <w:r w:rsidRPr="00F909C5">
        <w:t>5</w:t>
      </w:r>
      <w:r w:rsidR="00673193" w:rsidRPr="00F909C5">
        <w:t xml:space="preserve"> преступлени</w:t>
      </w:r>
      <w:r w:rsidRPr="00F909C5">
        <w:t>й</w:t>
      </w:r>
      <w:r w:rsidR="00673193" w:rsidRPr="00F909C5">
        <w:t xml:space="preserve">, участников преступлений - </w:t>
      </w:r>
      <w:r w:rsidRPr="00F909C5">
        <w:t>4(2016г.-2/2</w:t>
      </w:r>
      <w:r w:rsidR="0088002F" w:rsidRPr="00F909C5">
        <w:t>)</w:t>
      </w:r>
      <w:r w:rsidR="00673193" w:rsidRPr="00F909C5">
        <w:t xml:space="preserve">. </w:t>
      </w:r>
      <w:r w:rsidR="0088002F" w:rsidRPr="00F909C5">
        <w:t xml:space="preserve"> </w:t>
      </w:r>
    </w:p>
    <w:p w:rsidR="00673193" w:rsidRPr="00F909C5" w:rsidRDefault="00673193" w:rsidP="00C53194">
      <w:pPr>
        <w:ind w:firstLine="540"/>
        <w:jc w:val="both"/>
      </w:pPr>
      <w:r w:rsidRPr="00F909C5">
        <w:t>Подростков, вернувшихся из  учреждений УИС, специальных УВУ не имеется.</w:t>
      </w:r>
    </w:p>
    <w:p w:rsidR="00D6283D" w:rsidRPr="00F909C5" w:rsidRDefault="00673193" w:rsidP="00C53194">
      <w:pPr>
        <w:ind w:firstLine="540"/>
        <w:jc w:val="both"/>
      </w:pPr>
      <w:r w:rsidRPr="00F909C5">
        <w:t xml:space="preserve">В отношении подростков преступлений не </w:t>
      </w:r>
      <w:r w:rsidR="00AA0CEA" w:rsidRPr="00F909C5">
        <w:t>совершено(2016</w:t>
      </w:r>
      <w:r w:rsidR="00D6283D" w:rsidRPr="00F909C5">
        <w:t>г.- 0)</w:t>
      </w:r>
    </w:p>
    <w:p w:rsidR="00673193" w:rsidRPr="00F909C5" w:rsidRDefault="00AA0CEA" w:rsidP="00AA0CEA">
      <w:pPr>
        <w:jc w:val="both"/>
      </w:pPr>
      <w:r w:rsidRPr="00F909C5">
        <w:t xml:space="preserve">        </w:t>
      </w:r>
      <w:r w:rsidR="00673193" w:rsidRPr="00F909C5">
        <w:t xml:space="preserve"> Случаев жестокого обращения с детьми на территории района не выявлено.</w:t>
      </w:r>
    </w:p>
    <w:p w:rsidR="006D30D6" w:rsidRPr="00F909C5" w:rsidRDefault="00673193" w:rsidP="00F909C5">
      <w:pPr>
        <w:jc w:val="both"/>
      </w:pPr>
      <w:r w:rsidRPr="00F909C5">
        <w:t xml:space="preserve">     </w:t>
      </w:r>
      <w:r w:rsidR="006D30D6" w:rsidRPr="00F909C5">
        <w:rPr>
          <w:bCs/>
          <w:iCs/>
        </w:rPr>
        <w:t>Причин</w:t>
      </w:r>
      <w:r w:rsidR="00F909C5" w:rsidRPr="00F909C5">
        <w:rPr>
          <w:bCs/>
          <w:iCs/>
        </w:rPr>
        <w:t>ы</w:t>
      </w:r>
      <w:r w:rsidR="006D30D6" w:rsidRPr="00F909C5">
        <w:rPr>
          <w:bCs/>
          <w:iCs/>
        </w:rPr>
        <w:t xml:space="preserve">  роста преступности несовершеннолетних за  </w:t>
      </w:r>
      <w:r w:rsidR="00F909C5" w:rsidRPr="00F909C5">
        <w:rPr>
          <w:bCs/>
          <w:iCs/>
        </w:rPr>
        <w:t xml:space="preserve"> 2017г.</w:t>
      </w:r>
      <w:r w:rsidR="00E81A06">
        <w:t xml:space="preserve">: бесконтрольность со стороны родителей, </w:t>
      </w:r>
      <w:r w:rsidR="002103F4" w:rsidRPr="002103F4">
        <w:rPr>
          <w:szCs w:val="28"/>
        </w:rPr>
        <w:t>общение  со взрослыми людьми, ведущими    асоциальный образ жизни и вовлекающими   их  в   противоправную  деятельность</w:t>
      </w:r>
      <w:r w:rsidR="00FC0DA3">
        <w:rPr>
          <w:b/>
          <w:szCs w:val="28"/>
        </w:rPr>
        <w:t xml:space="preserve"> </w:t>
      </w:r>
      <w:r w:rsidR="00FC0DA3" w:rsidRPr="00FC0DA3">
        <w:rPr>
          <w:szCs w:val="28"/>
        </w:rPr>
        <w:t>и, как следствие,</w:t>
      </w:r>
      <w:r w:rsidR="00E81A06">
        <w:t xml:space="preserve"> </w:t>
      </w:r>
      <w:r w:rsidR="002103F4">
        <w:t>нежелание подростков становиться на путь исправления</w:t>
      </w:r>
      <w:r w:rsidR="00FC0DA3">
        <w:t>.</w:t>
      </w:r>
      <w:r w:rsidR="002103F4" w:rsidRPr="002103F4">
        <w:rPr>
          <w:b/>
          <w:szCs w:val="28"/>
        </w:rPr>
        <w:t xml:space="preserve"> </w:t>
      </w:r>
      <w:r w:rsidR="00E81A06">
        <w:t>2</w:t>
      </w:r>
      <w:r w:rsidR="006D30D6" w:rsidRPr="00F909C5">
        <w:t xml:space="preserve"> преступлени</w:t>
      </w:r>
      <w:proofErr w:type="gramStart"/>
      <w:r w:rsidR="006D30D6" w:rsidRPr="00F909C5">
        <w:t>я</w:t>
      </w:r>
      <w:r w:rsidR="00FC0DA3">
        <w:t>(</w:t>
      </w:r>
      <w:proofErr w:type="gramEnd"/>
      <w:r w:rsidR="00FC0DA3">
        <w:t>ч.3 ст.162 УК РФ, ч.3 ст.158 УК РФ(3 эпизода)</w:t>
      </w:r>
      <w:r w:rsidR="006D30D6" w:rsidRPr="00F909C5">
        <w:t xml:space="preserve"> были совершены во 2 полуг</w:t>
      </w:r>
      <w:r w:rsidR="00027E3B">
        <w:t>одии  2016г. несовершеннолетним</w:t>
      </w:r>
      <w:r w:rsidR="00E81A06">
        <w:t>,</w:t>
      </w:r>
      <w:r w:rsidR="00F909C5">
        <w:t xml:space="preserve"> </w:t>
      </w:r>
      <w:r w:rsidR="006D30D6" w:rsidRPr="00F909C5">
        <w:t xml:space="preserve"> ранее</w:t>
      </w:r>
      <w:r w:rsidR="00F909C5">
        <w:t xml:space="preserve"> </w:t>
      </w:r>
      <w:r w:rsidR="006D30D6" w:rsidRPr="00F909C5">
        <w:t>(в 2016г.)</w:t>
      </w:r>
      <w:r w:rsidR="00E81A06">
        <w:t>,</w:t>
      </w:r>
      <w:r w:rsidR="006D30D6" w:rsidRPr="00F909C5">
        <w:t xml:space="preserve"> осужденным Старорусским районным судом   по </w:t>
      </w:r>
      <w:proofErr w:type="gramStart"/>
      <w:r w:rsidR="006D30D6" w:rsidRPr="00F909C5">
        <w:t>ч</w:t>
      </w:r>
      <w:proofErr w:type="gramEnd"/>
      <w:r w:rsidR="006D30D6" w:rsidRPr="00F909C5">
        <w:t xml:space="preserve">.2 ст.162 УК РФ  и имеющим </w:t>
      </w:r>
      <w:r w:rsidR="00E81A06" w:rsidRPr="00F909C5">
        <w:t>условн</w:t>
      </w:r>
      <w:r w:rsidR="00E81A06">
        <w:t>ое</w:t>
      </w:r>
      <w:r w:rsidR="00E81A06" w:rsidRPr="00F909C5">
        <w:t xml:space="preserve"> </w:t>
      </w:r>
      <w:r w:rsidR="00E81A06">
        <w:t>наказание</w:t>
      </w:r>
      <w:r w:rsidR="00F909C5">
        <w:t>; 1 преступлени</w:t>
      </w:r>
      <w:proofErr w:type="gramStart"/>
      <w:r w:rsidR="00F909C5">
        <w:t>е</w:t>
      </w:r>
      <w:r w:rsidR="00FC0DA3">
        <w:t>(</w:t>
      </w:r>
      <w:proofErr w:type="gramEnd"/>
      <w:r w:rsidR="00FC0DA3">
        <w:t>ч.3 ст.158 УК РФ)</w:t>
      </w:r>
      <w:r w:rsidR="00F909C5">
        <w:t xml:space="preserve"> совершил несовершеннолетний</w:t>
      </w:r>
      <w:r w:rsidR="00E81A06">
        <w:t>, не проживающий</w:t>
      </w:r>
      <w:r w:rsidR="00027E3B">
        <w:t xml:space="preserve"> на территории Холмского района</w:t>
      </w:r>
      <w:r w:rsidR="00E81A06">
        <w:t>, 1 преступление</w:t>
      </w:r>
      <w:r w:rsidR="00FC0DA3">
        <w:t>(ч.1 ст.166 и ч.2 ст.158 УК РФ,2 эпизода)</w:t>
      </w:r>
      <w:r w:rsidR="00027E3B">
        <w:t xml:space="preserve"> – несовершеннолетний, обучающийся</w:t>
      </w:r>
      <w:r w:rsidR="00FC0DA3">
        <w:t xml:space="preserve"> в МАОУ СОШ по программе 8 вида</w:t>
      </w:r>
      <w:r w:rsidR="00E81A06">
        <w:t>)</w:t>
      </w:r>
      <w:r w:rsidR="00FC0DA3">
        <w:t xml:space="preserve">, 1 преступление  (ч.1ст.158 УК РФ) несовершеннолетний </w:t>
      </w:r>
      <w:r w:rsidR="00027E3B">
        <w:t xml:space="preserve">, </w:t>
      </w:r>
      <w:r w:rsidR="00FC0DA3" w:rsidRPr="00FC0DA3">
        <w:t xml:space="preserve"> </w:t>
      </w:r>
      <w:r w:rsidR="00027E3B">
        <w:t xml:space="preserve">обучающийся  </w:t>
      </w:r>
      <w:r w:rsidR="00FC0DA3">
        <w:t>в МАОУ СОШ по программе 8 вида).</w:t>
      </w:r>
    </w:p>
    <w:p w:rsidR="006D30D6" w:rsidRDefault="006D30D6" w:rsidP="00C53194">
      <w:pPr>
        <w:jc w:val="both"/>
      </w:pPr>
    </w:p>
    <w:p w:rsidR="002614A9" w:rsidRDefault="00C53194" w:rsidP="00C53194">
      <w:pPr>
        <w:jc w:val="both"/>
      </w:pPr>
      <w:r>
        <w:t xml:space="preserve">      </w:t>
      </w:r>
      <w:r w:rsidR="00673193">
        <w:t>В</w:t>
      </w:r>
      <w:r w:rsidR="00673193" w:rsidRPr="00BC1695">
        <w:t xml:space="preserve"> комиссии по делам несовершеннолетних и защите их прав </w:t>
      </w:r>
      <w:r w:rsidR="00673193">
        <w:t>ведется  2 банка данных: банк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работа,</w:t>
      </w:r>
      <w:r w:rsidR="00673193">
        <w:t xml:space="preserve"> банк данных несовершеннолетних,</w:t>
      </w:r>
      <w:r w:rsidR="00673193" w:rsidRPr="005B44BA">
        <w:rPr>
          <w:b/>
        </w:rPr>
        <w:t xml:space="preserve"> </w:t>
      </w:r>
      <w:r w:rsidR="00673193" w:rsidRPr="00BC1695">
        <w:t>находящихся в социально опасном положении</w:t>
      </w:r>
      <w:r w:rsidR="00673193">
        <w:t xml:space="preserve">. </w:t>
      </w:r>
    </w:p>
    <w:p w:rsidR="00673193" w:rsidRDefault="002614A9" w:rsidP="00C53194">
      <w:pPr>
        <w:jc w:val="both"/>
      </w:pPr>
      <w:r>
        <w:t xml:space="preserve">      </w:t>
      </w:r>
      <w:r w:rsidR="00673193" w:rsidRPr="00673193">
        <w:t xml:space="preserve"> </w:t>
      </w:r>
      <w:r w:rsidR="00673193">
        <w:t xml:space="preserve">На </w:t>
      </w:r>
      <w:r w:rsidR="00CF0E13" w:rsidRPr="00CF0E13">
        <w:t>01.01.2018</w:t>
      </w:r>
      <w:r w:rsidR="00673193" w:rsidRPr="00CF0E13">
        <w:t>г. в</w:t>
      </w:r>
      <w:r w:rsidR="00673193">
        <w:t xml:space="preserve"> банке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</w:t>
      </w:r>
      <w:r w:rsidR="00C53194">
        <w:t xml:space="preserve">,  находится </w:t>
      </w:r>
      <w:r w:rsidR="009548D1">
        <w:t>5 подростов(2016</w:t>
      </w:r>
      <w:r w:rsidR="00D6283D">
        <w:t>г.-</w:t>
      </w:r>
      <w:r w:rsidR="009548D1">
        <w:t>4</w:t>
      </w:r>
      <w:r w:rsidR="00D6283D">
        <w:rPr>
          <w:b/>
        </w:rPr>
        <w:t>)</w:t>
      </w:r>
      <w:r w:rsidR="00C53194">
        <w:t xml:space="preserve">, </w:t>
      </w:r>
      <w:r w:rsidR="00D6283D">
        <w:t>из них 1</w:t>
      </w:r>
      <w:r w:rsidR="00C53194">
        <w:t xml:space="preserve"> </w:t>
      </w:r>
      <w:r w:rsidR="00673193">
        <w:t xml:space="preserve">– </w:t>
      </w:r>
      <w:r w:rsidR="009548D1">
        <w:t xml:space="preserve">совершивших правонарушение до достижения возраста, </w:t>
      </w:r>
      <w:r w:rsidR="009548D1">
        <w:br/>
        <w:t>с которого наступает административная ответственность</w:t>
      </w:r>
      <w:r w:rsidR="00D6283D">
        <w:t>; 2</w:t>
      </w:r>
      <w:r w:rsidR="00673193">
        <w:t>-</w:t>
      </w:r>
      <w:r w:rsidR="00673193" w:rsidRPr="00673193">
        <w:t xml:space="preserve"> </w:t>
      </w:r>
      <w:r w:rsidR="009548D1">
        <w:t>употребляющих  алкогольную и спиртосодержащую продукцию</w:t>
      </w:r>
      <w:r w:rsidR="00786F02">
        <w:t xml:space="preserve">, 1- </w:t>
      </w:r>
      <w:r w:rsidR="009548D1">
        <w:t xml:space="preserve">обвиняемых или подозреваемых в совершении преступлений, </w:t>
      </w:r>
      <w:r w:rsidR="009548D1">
        <w:br/>
        <w:t>в отношении которых избраны меры пресечения, предусмотренные Уголовно-процессуальным кодексом Российской Федерации, 1-</w:t>
      </w:r>
      <w:r w:rsidR="00673193">
        <w:t>за с</w:t>
      </w:r>
      <w:r w:rsidR="00673193" w:rsidRPr="0067735F">
        <w:t xml:space="preserve">овершение </w:t>
      </w:r>
      <w:r w:rsidR="00673193">
        <w:t>общественно-опасного деяния</w:t>
      </w:r>
      <w:r w:rsidR="00673193" w:rsidRPr="0067735F">
        <w:t xml:space="preserve"> до достижения возраста, с которого наступает </w:t>
      </w:r>
      <w:r w:rsidR="00673193">
        <w:t>уголовная</w:t>
      </w:r>
      <w:r w:rsidR="00673193" w:rsidRPr="0067735F">
        <w:t xml:space="preserve"> ответственность</w:t>
      </w:r>
      <w:r w:rsidR="00832014">
        <w:t>.</w:t>
      </w:r>
      <w:r w:rsidR="00673193">
        <w:t xml:space="preserve"> </w:t>
      </w:r>
    </w:p>
    <w:p w:rsidR="00673193" w:rsidRDefault="00673193" w:rsidP="00C53194">
      <w:pPr>
        <w:jc w:val="both"/>
      </w:pPr>
    </w:p>
    <w:p w:rsidR="00A26144" w:rsidRPr="00EA1644" w:rsidRDefault="00C53194" w:rsidP="00210A84">
      <w:pPr>
        <w:ind w:firstLine="540"/>
        <w:jc w:val="both"/>
      </w:pPr>
      <w:r>
        <w:t xml:space="preserve">     </w:t>
      </w:r>
      <w:r w:rsidR="00A26144">
        <w:t>В</w:t>
      </w:r>
      <w:r w:rsidR="00673193">
        <w:t xml:space="preserve"> банк данных несовершеннолетних,</w:t>
      </w:r>
      <w:r w:rsidR="00673193" w:rsidRPr="005B44BA">
        <w:rPr>
          <w:b/>
        </w:rPr>
        <w:t xml:space="preserve"> </w:t>
      </w:r>
      <w:r w:rsidR="00673193" w:rsidRPr="00BC1695">
        <w:t xml:space="preserve">находящихся </w:t>
      </w:r>
      <w:r w:rsidR="00673193" w:rsidRPr="00CF0E13">
        <w:t>в социально опасном положении</w:t>
      </w:r>
      <w:r w:rsidR="00F576AC" w:rsidRPr="00CF0E13">
        <w:t>,</w:t>
      </w:r>
      <w:r w:rsidR="00CF0E13">
        <w:t xml:space="preserve"> </w:t>
      </w:r>
      <w:r w:rsidR="00210A84" w:rsidRPr="00CF0E13">
        <w:t>на конец года несовершеннолетних не внесено. На профилактическом</w:t>
      </w:r>
      <w:r w:rsidR="00210A84">
        <w:t xml:space="preserve"> учете в течение года  состоял</w:t>
      </w:r>
      <w:r w:rsidR="00210A84" w:rsidRPr="00BC1695">
        <w:t xml:space="preserve"> </w:t>
      </w:r>
      <w:r w:rsidR="00210A84">
        <w:t>1 подросток, имеющий  условное наказание и находящийся в банке данных несовершеннолетних в СОП</w:t>
      </w:r>
      <w:r w:rsidR="00210A84" w:rsidRPr="00BC1695">
        <w:t xml:space="preserve">. </w:t>
      </w:r>
      <w:r w:rsidR="00210A84">
        <w:t>В настоящее время подросток снят с учета в связи с арестом.</w:t>
      </w:r>
    </w:p>
    <w:p w:rsidR="00673193" w:rsidRDefault="00A26144" w:rsidP="00673193">
      <w:pPr>
        <w:spacing w:line="240" w:lineRule="exact"/>
        <w:jc w:val="both"/>
      </w:pPr>
      <w:r>
        <w:lastRenderedPageBreak/>
        <w:t xml:space="preserve"> </w:t>
      </w:r>
      <w:r w:rsidR="00673193" w:rsidRPr="00673193">
        <w:t xml:space="preserve"> </w:t>
      </w:r>
      <w:r w:rsidR="00673193" w:rsidRPr="00BC1695">
        <w:t>Снято с профилакт</w:t>
      </w:r>
      <w:r w:rsidR="00844A6D">
        <w:t>ического учета в течение года 4</w:t>
      </w:r>
      <w:r w:rsidR="00673193">
        <w:t xml:space="preserve"> человек</w:t>
      </w:r>
      <w:r w:rsidR="00844A6D">
        <w:t>а, из них 3</w:t>
      </w:r>
      <w:r w:rsidR="00673193" w:rsidRPr="00BC1695">
        <w:t xml:space="preserve"> </w:t>
      </w:r>
      <w:r w:rsidR="00673193">
        <w:t xml:space="preserve"> </w:t>
      </w:r>
      <w:r w:rsidR="00673193" w:rsidRPr="00BC1695">
        <w:t xml:space="preserve"> по исправлению,</w:t>
      </w:r>
      <w:r w:rsidR="00673193">
        <w:t xml:space="preserve"> </w:t>
      </w:r>
      <w:r w:rsidR="00844A6D">
        <w:t>1 по достижению возраста,</w:t>
      </w:r>
      <w:r w:rsidR="00673193">
        <w:t xml:space="preserve"> п</w:t>
      </w:r>
      <w:r w:rsidR="00673193" w:rsidRPr="00BC1695">
        <w:t>оставлено на профилактический учет  -</w:t>
      </w:r>
      <w:r w:rsidR="00844A6D">
        <w:t xml:space="preserve"> 4</w:t>
      </w:r>
      <w:r w:rsidR="00673193" w:rsidRPr="00BC1695">
        <w:t>.</w:t>
      </w:r>
    </w:p>
    <w:p w:rsidR="00F576AC" w:rsidRPr="00BC1695" w:rsidRDefault="00F576AC" w:rsidP="00673193">
      <w:pPr>
        <w:spacing w:line="240" w:lineRule="exact"/>
        <w:jc w:val="both"/>
      </w:pPr>
    </w:p>
    <w:p w:rsidR="00673193" w:rsidRPr="00BC1695" w:rsidRDefault="00673193" w:rsidP="009B7D05">
      <w:pPr>
        <w:ind w:firstLine="539"/>
        <w:jc w:val="both"/>
      </w:pPr>
      <w:r w:rsidRPr="00BC1695">
        <w:t>На учете в ПДН ОП по  Холмскому району  состоит</w:t>
      </w:r>
      <w:r w:rsidR="00B714C8">
        <w:t xml:space="preserve"> 5</w:t>
      </w:r>
      <w:r w:rsidRPr="00BC1695">
        <w:t xml:space="preserve"> человек. Совместно с инспектором ПДН ОП по Холмскому району проводятся контрольные проверки лиц данной категории.  </w:t>
      </w:r>
    </w:p>
    <w:p w:rsidR="00673193" w:rsidRDefault="00673193" w:rsidP="00673193">
      <w:pPr>
        <w:ind w:firstLine="539"/>
        <w:jc w:val="both"/>
      </w:pPr>
      <w:r w:rsidRPr="00BC1695">
        <w:t xml:space="preserve">Подростков, употребляющих наркотические </w:t>
      </w:r>
      <w:r w:rsidR="009B7D05">
        <w:t xml:space="preserve">и одурманивающие </w:t>
      </w:r>
      <w:r w:rsidRPr="00BC1695">
        <w:t xml:space="preserve">вещества, на территории района не </w:t>
      </w:r>
      <w:r w:rsidR="00B068A9">
        <w:t>выявлено</w:t>
      </w:r>
      <w:r w:rsidRPr="00BC1695">
        <w:t xml:space="preserve">. </w:t>
      </w:r>
    </w:p>
    <w:p w:rsidR="002576A2" w:rsidRDefault="00BC7B78" w:rsidP="00673193">
      <w:pPr>
        <w:ind w:firstLine="539"/>
        <w:jc w:val="both"/>
      </w:pPr>
      <w:r>
        <w:t xml:space="preserve">Членами КДН и ЗП проводятся рейды </w:t>
      </w:r>
      <w:r w:rsidRPr="00B714C8">
        <w:t xml:space="preserve">в </w:t>
      </w:r>
      <w:r w:rsidRPr="00B714C8">
        <w:rPr>
          <w:bCs/>
          <w:color w:val="000000"/>
        </w:rPr>
        <w:t xml:space="preserve"> </w:t>
      </w:r>
      <w:proofErr w:type="spellStart"/>
      <w:r w:rsidRPr="00B714C8">
        <w:rPr>
          <w:bCs/>
          <w:color w:val="000000"/>
        </w:rPr>
        <w:t>досуговые</w:t>
      </w:r>
      <w:proofErr w:type="spellEnd"/>
      <w:r w:rsidRPr="00B714C8">
        <w:rPr>
          <w:bCs/>
          <w:color w:val="000000"/>
        </w:rPr>
        <w:t xml:space="preserve"> учреждения</w:t>
      </w:r>
      <w:r>
        <w:rPr>
          <w:bCs/>
          <w:color w:val="000000"/>
        </w:rPr>
        <w:t xml:space="preserve"> и в места возможного пребывания подростков</w:t>
      </w:r>
      <w:r>
        <w:t xml:space="preserve">, </w:t>
      </w:r>
      <w:r w:rsidR="009F61EC">
        <w:t>за 2017</w:t>
      </w:r>
      <w:r w:rsidRPr="00B714C8">
        <w:t>г. проведено 12 рейдов</w:t>
      </w:r>
      <w:r>
        <w:t>,</w:t>
      </w:r>
      <w:r w:rsidR="009F61EC">
        <w:t>(2016</w:t>
      </w:r>
      <w:r w:rsidR="00B714C8">
        <w:t>г.-12),</w:t>
      </w:r>
      <w:r>
        <w:t xml:space="preserve"> в том числе и в ночное время</w:t>
      </w:r>
      <w:r w:rsidRPr="00BC7B78">
        <w:t>.</w:t>
      </w:r>
    </w:p>
    <w:p w:rsidR="00EE6070" w:rsidRDefault="00EE6070" w:rsidP="00C53194">
      <w:pPr>
        <w:ind w:firstLine="539"/>
        <w:jc w:val="both"/>
      </w:pPr>
    </w:p>
    <w:p w:rsidR="00C53194" w:rsidRPr="00BC1695" w:rsidRDefault="002576A2" w:rsidP="00C53194">
      <w:pPr>
        <w:ind w:firstLine="539"/>
        <w:jc w:val="both"/>
      </w:pPr>
      <w:r>
        <w:t xml:space="preserve">В комиссии по делам несовершеннолетних и защите их прав имеется банк данных </w:t>
      </w:r>
      <w:r w:rsidRPr="00BC1695">
        <w:t xml:space="preserve"> </w:t>
      </w:r>
      <w:r>
        <w:t>с</w:t>
      </w:r>
      <w:r w:rsidRPr="00BC1695">
        <w:t>емей,</w:t>
      </w:r>
      <w:r w:rsidRPr="005B44BA">
        <w:t xml:space="preserve"> </w:t>
      </w:r>
      <w:r w:rsidRPr="00BC1695">
        <w:t>находящихся в социально опасном положении.</w:t>
      </w:r>
      <w:r>
        <w:t xml:space="preserve"> </w:t>
      </w:r>
      <w:r w:rsidR="00C53194">
        <w:t>В банке  с</w:t>
      </w:r>
      <w:r w:rsidR="00C53194" w:rsidRPr="00BC1695">
        <w:t>емей,</w:t>
      </w:r>
      <w:r w:rsidR="00C53194" w:rsidRPr="005B44BA">
        <w:t xml:space="preserve"> </w:t>
      </w:r>
      <w:r w:rsidR="00C53194" w:rsidRPr="00BC1695">
        <w:t>находящихся в социально опасном положении</w:t>
      </w:r>
      <w:r w:rsidR="00C53194">
        <w:t xml:space="preserve">, </w:t>
      </w:r>
      <w:r w:rsidR="00EC425A">
        <w:t>в течение 2017</w:t>
      </w:r>
      <w:r w:rsidR="00CB3293">
        <w:t>г. находило</w:t>
      </w:r>
      <w:r w:rsidR="00EC425A">
        <w:t>сь  3</w:t>
      </w:r>
      <w:r w:rsidR="00EE6070">
        <w:t xml:space="preserve"> семьи, 1 </w:t>
      </w:r>
      <w:proofErr w:type="gramStart"/>
      <w:r w:rsidR="00EE6070">
        <w:t>снята</w:t>
      </w:r>
      <w:proofErr w:type="gramEnd"/>
      <w:r w:rsidR="00EE6070">
        <w:t xml:space="preserve"> в связи с </w:t>
      </w:r>
      <w:r w:rsidR="00EC425A">
        <w:t xml:space="preserve">улучшением обстановки в начале года. </w:t>
      </w:r>
      <w:r w:rsidR="00CB3293">
        <w:t xml:space="preserve"> На 01.01.</w:t>
      </w:r>
      <w:r w:rsidR="00EC425A">
        <w:t>2018</w:t>
      </w:r>
      <w:r w:rsidR="00EE6070">
        <w:t>г.</w:t>
      </w:r>
      <w:r w:rsidR="00C27830">
        <w:t xml:space="preserve">в банке данных </w:t>
      </w:r>
      <w:r w:rsidR="00EE6070">
        <w:t xml:space="preserve"> </w:t>
      </w:r>
      <w:r w:rsidR="00EC425A">
        <w:t>находится 3 семьи</w:t>
      </w:r>
      <w:r w:rsidR="00CB3293">
        <w:t xml:space="preserve"> (</w:t>
      </w:r>
      <w:r w:rsidR="00027E3B">
        <w:t>8 детей).1</w:t>
      </w:r>
      <w:r w:rsidR="00EC425A">
        <w:t xml:space="preserve"> Ребенок </w:t>
      </w:r>
      <w:r w:rsidR="00027E3B">
        <w:t xml:space="preserve"> </w:t>
      </w:r>
      <w:r w:rsidR="00EC425A">
        <w:t xml:space="preserve"> в настоящее время помещен в </w:t>
      </w:r>
      <w:r w:rsidR="00027E3B">
        <w:t>дом-интернат им</w:t>
      </w:r>
      <w:proofErr w:type="gramStart"/>
      <w:r w:rsidR="00027E3B">
        <w:t>.У</w:t>
      </w:r>
      <w:proofErr w:type="gramEnd"/>
      <w:r w:rsidR="00027E3B">
        <w:t>шинского п.Шимск.</w:t>
      </w:r>
    </w:p>
    <w:p w:rsidR="002576A2" w:rsidRDefault="002576A2" w:rsidP="002576A2">
      <w:pPr>
        <w:ind w:firstLine="539"/>
        <w:jc w:val="both"/>
      </w:pPr>
      <w:r>
        <w:t>Кроме того</w:t>
      </w:r>
      <w:r w:rsidR="00C53194">
        <w:t>,</w:t>
      </w:r>
      <w:r>
        <w:t xml:space="preserve"> имеется и постоянно обновляется банк данных семей, которые могут находиться в трудной жизненной ситуации и группе «риска», в </w:t>
      </w:r>
      <w:r w:rsidR="00F576AC">
        <w:t xml:space="preserve">нем </w:t>
      </w:r>
      <w:r>
        <w:t xml:space="preserve"> в настоящее время находится</w:t>
      </w:r>
      <w:r w:rsidR="00C42AD8">
        <w:t xml:space="preserve"> </w:t>
      </w:r>
      <w:r w:rsidR="006D4EB9">
        <w:t xml:space="preserve"> 38 семей</w:t>
      </w:r>
      <w:r>
        <w:t>.</w:t>
      </w:r>
    </w:p>
    <w:p w:rsidR="009F0D13" w:rsidRPr="00BC1695" w:rsidRDefault="009F0D13" w:rsidP="009F0D13">
      <w:pPr>
        <w:ind w:firstLine="539"/>
        <w:jc w:val="both"/>
      </w:pPr>
      <w:r>
        <w:t xml:space="preserve">На социальном сопровождении  </w:t>
      </w:r>
      <w:r w:rsidRPr="00A451B0">
        <w:t>в ОАУСО «Холмский комплексный центр социального об</w:t>
      </w:r>
      <w:r w:rsidR="00A451B0" w:rsidRPr="00A451B0">
        <w:t>служивания населения» состоит 25семей, в течение года было  9</w:t>
      </w:r>
      <w:r w:rsidRPr="00A451B0">
        <w:t>0 семей, нуждающихся в социальных услугах.</w:t>
      </w:r>
      <w:r w:rsidR="00FD5918" w:rsidRPr="00A451B0">
        <w:t xml:space="preserve"> </w:t>
      </w:r>
      <w:r w:rsidRPr="00A451B0">
        <w:t>Сюда входят семьи группы «риска», многодетные семьи</w:t>
      </w:r>
      <w:r w:rsidR="00FD5918" w:rsidRPr="00A451B0">
        <w:t xml:space="preserve">,  </w:t>
      </w:r>
      <w:r w:rsidRPr="00A451B0">
        <w:t>семьи с при</w:t>
      </w:r>
      <w:r w:rsidR="00FD5918" w:rsidRPr="00A451B0">
        <w:t>емными</w:t>
      </w:r>
      <w:r w:rsidR="00FD5918">
        <w:t xml:space="preserve"> и опекаемыми детьми, семьи</w:t>
      </w:r>
      <w:r>
        <w:t xml:space="preserve"> с детьми-инвалидами.</w:t>
      </w:r>
    </w:p>
    <w:p w:rsidR="009F0D13" w:rsidRDefault="009F0D13" w:rsidP="002576A2">
      <w:pPr>
        <w:ind w:firstLine="539"/>
        <w:jc w:val="both"/>
      </w:pPr>
    </w:p>
    <w:p w:rsidR="002576A2" w:rsidRPr="00BC1695" w:rsidRDefault="002576A2" w:rsidP="002576A2">
      <w:pPr>
        <w:ind w:firstLine="539"/>
        <w:jc w:val="both"/>
      </w:pPr>
      <w:r>
        <w:t xml:space="preserve">  </w:t>
      </w:r>
      <w:r w:rsidRPr="00BC1695">
        <w:t xml:space="preserve">В соответствии с планом работы КДН и ЗП </w:t>
      </w:r>
      <w:r>
        <w:t>в 2015</w:t>
      </w:r>
      <w:r w:rsidRPr="00BC1695">
        <w:t xml:space="preserve"> году членами к</w:t>
      </w:r>
      <w:r>
        <w:t xml:space="preserve">омиссии </w:t>
      </w:r>
      <w:r w:rsidRPr="00BC1695">
        <w:t>проводились  рейды по обследованию</w:t>
      </w:r>
      <w:r w:rsidR="00EE6070">
        <w:t xml:space="preserve"> семейно - бытовых условий семей, находящихся в </w:t>
      </w:r>
      <w:r w:rsidR="00F576AC">
        <w:t xml:space="preserve">социально опасном положении и </w:t>
      </w:r>
      <w:r w:rsidR="00EE6070">
        <w:t>группе «риска».</w:t>
      </w:r>
      <w:r>
        <w:t xml:space="preserve"> </w:t>
      </w:r>
      <w:r w:rsidR="00505B96">
        <w:t>Ежемесячно с</w:t>
      </w:r>
      <w:r w:rsidR="00EE6070">
        <w:t xml:space="preserve">оставляется график рейдов межведомственного обследования семей специалистами органов системы профилактики. </w:t>
      </w:r>
      <w:r>
        <w:t xml:space="preserve"> </w:t>
      </w:r>
      <w:r w:rsidRPr="00EB1188">
        <w:t xml:space="preserve">Проведено  </w:t>
      </w:r>
      <w:r w:rsidR="00AD6B04" w:rsidRPr="00EB1188">
        <w:t xml:space="preserve"> </w:t>
      </w:r>
      <w:r w:rsidR="00A451B0">
        <w:t>33 рейда</w:t>
      </w:r>
      <w:r w:rsidR="00F576AC" w:rsidRPr="00EB1188">
        <w:t xml:space="preserve"> </w:t>
      </w:r>
      <w:r w:rsidRPr="00EB1188">
        <w:t xml:space="preserve"> по обследованию семейно-бытовых условий (</w:t>
      </w:r>
      <w:r w:rsidRPr="00A451B0">
        <w:t>обследовано 1</w:t>
      </w:r>
      <w:r w:rsidR="00A451B0" w:rsidRPr="00A451B0">
        <w:t>84 семьи</w:t>
      </w:r>
      <w:r w:rsidR="00AD6B04" w:rsidRPr="00A451B0">
        <w:t>).</w:t>
      </w:r>
      <w:r w:rsidRPr="00A451B0">
        <w:t xml:space="preserve"> </w:t>
      </w:r>
      <w:r w:rsidR="00852295" w:rsidRPr="00A451B0">
        <w:t xml:space="preserve">По итогам каждого квартала проводится </w:t>
      </w:r>
      <w:proofErr w:type="spellStart"/>
      <w:r w:rsidR="00852295" w:rsidRPr="00A451B0">
        <w:t>пофамильная</w:t>
      </w:r>
      <w:proofErr w:type="spellEnd"/>
      <w:r w:rsidR="00852295" w:rsidRPr="00A451B0">
        <w:t xml:space="preserve"> сверка данных о семьях и несовершеннолетних, находящихся в социально - опасном положении</w:t>
      </w:r>
      <w:r w:rsidR="00852295" w:rsidRPr="00BC1695">
        <w:t>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AE7362" w:rsidRPr="00BC1695" w:rsidRDefault="002576A2" w:rsidP="002576A2">
      <w:pPr>
        <w:ind w:firstLine="540"/>
        <w:jc w:val="both"/>
      </w:pPr>
      <w:r w:rsidRPr="00BC1695">
        <w:t xml:space="preserve">В  </w:t>
      </w:r>
      <w:r w:rsidR="006E4CAF">
        <w:t>2017</w:t>
      </w:r>
      <w:r w:rsidRPr="00BC1695">
        <w:t xml:space="preserve"> году </w:t>
      </w:r>
      <w:r>
        <w:t>исков по лишению и ограничению родительских прав</w:t>
      </w:r>
      <w:r w:rsidRPr="00BC1695">
        <w:t xml:space="preserve"> </w:t>
      </w:r>
      <w:r>
        <w:t>комиссией</w:t>
      </w:r>
      <w:r w:rsidRPr="00BC1695">
        <w:t xml:space="preserve"> по делам несовершеннолетних и защите их прав Администрации района </w:t>
      </w:r>
      <w:r>
        <w:t>не подавалось,</w:t>
      </w:r>
      <w:r w:rsidRPr="00BC1695">
        <w:t xml:space="preserve"> </w:t>
      </w:r>
      <w:r>
        <w:t xml:space="preserve">  </w:t>
      </w:r>
      <w:r w:rsidRPr="00BC1695">
        <w:t>по исковому заявлению</w:t>
      </w:r>
      <w:r>
        <w:t xml:space="preserve"> </w:t>
      </w:r>
      <w:r w:rsidR="00EB1188">
        <w:t>органов опеки и попечительства</w:t>
      </w:r>
      <w:r>
        <w:t xml:space="preserve"> </w:t>
      </w:r>
      <w:r w:rsidR="00027E3B" w:rsidRPr="00027E3B">
        <w:t>2 родителя</w:t>
      </w:r>
      <w:r w:rsidRPr="00027E3B">
        <w:t xml:space="preserve"> был</w:t>
      </w:r>
      <w:r w:rsidR="00027E3B" w:rsidRPr="00027E3B">
        <w:t>и</w:t>
      </w:r>
      <w:r>
        <w:t xml:space="preserve">  </w:t>
      </w:r>
      <w:proofErr w:type="gramStart"/>
      <w:r>
        <w:t>ограничен</w:t>
      </w:r>
      <w:proofErr w:type="gramEnd"/>
      <w:r>
        <w:t xml:space="preserve"> в родительских правах</w:t>
      </w:r>
      <w:r w:rsidRPr="00BC1695">
        <w:t xml:space="preserve">. </w:t>
      </w:r>
    </w:p>
    <w:p w:rsidR="0087434A" w:rsidRPr="00BC1695" w:rsidRDefault="003D5A2F" w:rsidP="005D12B9">
      <w:pPr>
        <w:jc w:val="both"/>
      </w:pPr>
      <w:r w:rsidRPr="00BC1695">
        <w:t xml:space="preserve"> </w:t>
      </w:r>
      <w:r w:rsidR="00852295">
        <w:t xml:space="preserve"> </w:t>
      </w:r>
    </w:p>
    <w:p w:rsidR="00615330" w:rsidRPr="00304790" w:rsidRDefault="005B44BA" w:rsidP="005D12B9">
      <w:pPr>
        <w:ind w:firstLine="539"/>
        <w:jc w:val="both"/>
      </w:pPr>
      <w:r>
        <w:t xml:space="preserve">На  несовершеннолетних и семьи, находящиеся в социально-опасном положении </w:t>
      </w:r>
      <w:r w:rsidR="007C48F8" w:rsidRPr="00BC1695">
        <w:t>ОАУСО «Холмский комплексный центр социал</w:t>
      </w:r>
      <w:r w:rsidR="007C48F8">
        <w:t xml:space="preserve">ьного обслуживания населения» </w:t>
      </w:r>
      <w:r w:rsidRPr="00BC1695">
        <w:t>составляются межведомственные  комплексные планы реабилитации   с указанием конкретных мероприятий каждого ведомства.</w:t>
      </w:r>
      <w:r w:rsidR="00852295">
        <w:t xml:space="preserve"> </w:t>
      </w:r>
      <w:r w:rsidR="007C48F8">
        <w:t xml:space="preserve"> </w:t>
      </w:r>
    </w:p>
    <w:p w:rsidR="00472239" w:rsidRPr="00BC1695" w:rsidRDefault="00472239" w:rsidP="005D12B9">
      <w:pPr>
        <w:ind w:firstLine="539"/>
        <w:jc w:val="both"/>
      </w:pPr>
    </w:p>
    <w:p w:rsidR="005D12B9" w:rsidRDefault="00505B96" w:rsidP="005D12B9">
      <w:pPr>
        <w:jc w:val="both"/>
      </w:pPr>
      <w:r>
        <w:t xml:space="preserve">   </w:t>
      </w:r>
      <w:r w:rsidR="003D5A2F" w:rsidRPr="00BC1695">
        <w:t xml:space="preserve">  За 201</w:t>
      </w:r>
      <w:r w:rsidR="006E4CAF">
        <w:t>7</w:t>
      </w:r>
      <w:r w:rsidR="00304790">
        <w:t xml:space="preserve"> год проведено – </w:t>
      </w:r>
      <w:r w:rsidR="007C48F8" w:rsidRPr="00FD0A69">
        <w:t>2</w:t>
      </w:r>
      <w:r w:rsidR="006E4CAF">
        <w:t>1 заседание</w:t>
      </w:r>
      <w:r w:rsidR="003D5A2F" w:rsidRPr="00FD0A69">
        <w:t xml:space="preserve"> комиссии</w:t>
      </w:r>
      <w:r w:rsidR="003D5A2F" w:rsidRPr="00BC1695">
        <w:t>,</w:t>
      </w:r>
      <w:r w:rsidR="005D12B9">
        <w:t xml:space="preserve"> </w:t>
      </w:r>
      <w:r w:rsidR="006E4CAF">
        <w:t xml:space="preserve">из них 1 расширенное </w:t>
      </w:r>
      <w:r w:rsidR="00B17F5F">
        <w:t xml:space="preserve"> с пригл</w:t>
      </w:r>
      <w:r w:rsidR="007C48F8">
        <w:t xml:space="preserve">ашением глав сельских поселений, фельдшеров сельских </w:t>
      </w:r>
      <w:proofErr w:type="spellStart"/>
      <w:r w:rsidR="007C48F8">
        <w:t>ФАПов</w:t>
      </w:r>
      <w:proofErr w:type="spellEnd"/>
      <w:r w:rsidR="006E4CAF">
        <w:t>.</w:t>
      </w:r>
    </w:p>
    <w:p w:rsidR="006E4CAF" w:rsidRDefault="006E4CAF" w:rsidP="005D12B9">
      <w:pPr>
        <w:jc w:val="both"/>
      </w:pPr>
    </w:p>
    <w:p w:rsidR="00BC13C0" w:rsidRPr="00A91E34" w:rsidRDefault="00197BC9" w:rsidP="005D12B9">
      <w:pPr>
        <w:jc w:val="both"/>
      </w:pPr>
      <w:r w:rsidRPr="00A91E34">
        <w:t xml:space="preserve"> </w:t>
      </w:r>
      <w:r w:rsidR="00B17F5F" w:rsidRPr="00A91E34">
        <w:t xml:space="preserve"> Р</w:t>
      </w:r>
      <w:r w:rsidR="00611F92" w:rsidRPr="00A91E34">
        <w:t xml:space="preserve">ассмотрено </w:t>
      </w:r>
      <w:r w:rsidR="006E4CAF">
        <w:t xml:space="preserve">58 </w:t>
      </w:r>
      <w:r w:rsidR="003D5A2F" w:rsidRPr="00A91E34">
        <w:t xml:space="preserve"> п</w:t>
      </w:r>
      <w:r w:rsidR="006E4CAF">
        <w:t>ерсональных</w:t>
      </w:r>
      <w:r w:rsidR="00DA3B80" w:rsidRPr="00A91E34">
        <w:t xml:space="preserve">  дел</w:t>
      </w:r>
      <w:r w:rsidR="003D5A2F" w:rsidRPr="00A91E34">
        <w:t>.</w:t>
      </w:r>
      <w:r w:rsidR="00E655C5" w:rsidRPr="00A91E34">
        <w:t xml:space="preserve"> Из них:</w:t>
      </w:r>
    </w:p>
    <w:p w:rsidR="00580873" w:rsidRPr="00A91E34" w:rsidRDefault="006E4CAF" w:rsidP="005D12B9">
      <w:pPr>
        <w:ind w:firstLine="539"/>
        <w:jc w:val="both"/>
      </w:pPr>
      <w:r>
        <w:t>2</w:t>
      </w:r>
      <w:r w:rsidR="00CE4C96" w:rsidRPr="00A91E34">
        <w:t>8</w:t>
      </w:r>
      <w:r w:rsidR="00E655C5" w:rsidRPr="00A91E34">
        <w:t xml:space="preserve"> </w:t>
      </w:r>
      <w:r w:rsidR="00E641E7" w:rsidRPr="00A91E34">
        <w:t xml:space="preserve"> </w:t>
      </w:r>
      <w:r w:rsidR="002F1CBC" w:rsidRPr="00A91E34">
        <w:rPr>
          <w:bCs/>
          <w:color w:val="000000"/>
        </w:rPr>
        <w:t xml:space="preserve"> ма</w:t>
      </w:r>
      <w:r w:rsidR="00C013A3" w:rsidRPr="00A91E34">
        <w:rPr>
          <w:bCs/>
          <w:color w:val="000000"/>
        </w:rPr>
        <w:t>териал</w:t>
      </w:r>
      <w:r w:rsidR="00CE4C96" w:rsidRPr="00A91E34">
        <w:rPr>
          <w:bCs/>
          <w:color w:val="000000"/>
        </w:rPr>
        <w:t>ов</w:t>
      </w:r>
      <w:r w:rsidR="002F1CBC" w:rsidRPr="00A91E34">
        <w:rPr>
          <w:bCs/>
          <w:color w:val="000000"/>
        </w:rPr>
        <w:t xml:space="preserve"> на несовершеннолетних</w:t>
      </w:r>
      <w:r w:rsidR="000D23E7" w:rsidRPr="00A91E34">
        <w:t xml:space="preserve"> </w:t>
      </w:r>
      <w:r>
        <w:t>(2016г.-38</w:t>
      </w:r>
      <w:r w:rsidR="00CE4C96" w:rsidRPr="00A91E34">
        <w:t>),</w:t>
      </w:r>
      <w:r w:rsidR="00505B96" w:rsidRPr="00A91E34">
        <w:t xml:space="preserve"> </w:t>
      </w:r>
      <w:r w:rsidR="000D23E7" w:rsidRPr="00A91E34">
        <w:t>в том числе:</w:t>
      </w:r>
    </w:p>
    <w:p w:rsidR="009E3275" w:rsidRPr="00A91E34" w:rsidRDefault="002F1CBC" w:rsidP="005D12B9">
      <w:pPr>
        <w:jc w:val="both"/>
      </w:pPr>
      <w:r w:rsidRPr="00A91E34">
        <w:rPr>
          <w:bCs/>
          <w:color w:val="000000"/>
        </w:rPr>
        <w:t>по ходатайству органов и учреждений системы профилактики</w:t>
      </w:r>
      <w:r w:rsidRPr="00A91E34">
        <w:t xml:space="preserve"> </w:t>
      </w:r>
      <w:r w:rsidR="00184B68" w:rsidRPr="00A91E34">
        <w:t>–</w:t>
      </w:r>
      <w:r w:rsidR="006E4CAF">
        <w:t xml:space="preserve"> 15</w:t>
      </w:r>
      <w:r w:rsidR="00CE4C96" w:rsidRPr="00A91E34">
        <w:t xml:space="preserve">   </w:t>
      </w:r>
      <w:r w:rsidR="00184B68" w:rsidRPr="00A91E34">
        <w:t xml:space="preserve"> </w:t>
      </w:r>
      <w:r w:rsidR="006E4CAF">
        <w:t>(2016</w:t>
      </w:r>
      <w:r w:rsidR="00CE4C96" w:rsidRPr="00A91E34">
        <w:t>г.-</w:t>
      </w:r>
      <w:r w:rsidR="006E4CAF">
        <w:t>20</w:t>
      </w:r>
      <w:r w:rsidR="00CE4C96" w:rsidRPr="00A91E34">
        <w:t>)</w:t>
      </w:r>
      <w:r w:rsidR="0037370A" w:rsidRPr="00A91E34">
        <w:t>;</w:t>
      </w:r>
    </w:p>
    <w:p w:rsidR="0037370A" w:rsidRPr="00A91E34" w:rsidRDefault="00241EB9" w:rsidP="005D12B9">
      <w:pPr>
        <w:jc w:val="both"/>
      </w:pPr>
      <w:r w:rsidRPr="00A91E34">
        <w:rPr>
          <w:bCs/>
          <w:color w:val="000000"/>
        </w:rPr>
        <w:t xml:space="preserve">по фактам совершения общественно опасных деяний </w:t>
      </w:r>
      <w:r w:rsidR="00505B96" w:rsidRPr="00A91E34">
        <w:rPr>
          <w:bCs/>
          <w:color w:val="000000"/>
        </w:rPr>
        <w:t xml:space="preserve"> </w:t>
      </w:r>
      <w:r w:rsidRPr="00A91E34">
        <w:t>-</w:t>
      </w:r>
      <w:r w:rsidR="006E4CAF">
        <w:t xml:space="preserve">  2</w:t>
      </w:r>
      <w:r w:rsidRPr="00A91E34">
        <w:t xml:space="preserve"> </w:t>
      </w:r>
      <w:r w:rsidR="006E4CAF">
        <w:t>(2016г.-14</w:t>
      </w:r>
      <w:r w:rsidR="00CE4C96" w:rsidRPr="00A91E34">
        <w:t>);</w:t>
      </w:r>
    </w:p>
    <w:p w:rsidR="00241EB9" w:rsidRPr="00A91E34" w:rsidRDefault="00241EB9" w:rsidP="005D12B9">
      <w:pPr>
        <w:jc w:val="both"/>
      </w:pPr>
      <w:r w:rsidRPr="00A91E34">
        <w:rPr>
          <w:bCs/>
          <w:color w:val="000000"/>
        </w:rPr>
        <w:t xml:space="preserve">по иным фактам </w:t>
      </w:r>
      <w:r w:rsidR="00996769" w:rsidRPr="00A91E34">
        <w:rPr>
          <w:bCs/>
          <w:color w:val="000000"/>
        </w:rPr>
        <w:t>–</w:t>
      </w:r>
      <w:r w:rsidR="006E4CAF">
        <w:rPr>
          <w:bCs/>
          <w:color w:val="000000"/>
        </w:rPr>
        <w:t xml:space="preserve"> 5</w:t>
      </w:r>
      <w:r w:rsidR="00505B96" w:rsidRPr="00A91E34">
        <w:rPr>
          <w:bCs/>
          <w:color w:val="000000"/>
        </w:rPr>
        <w:t>;</w:t>
      </w:r>
      <w:r w:rsidR="00BC1695" w:rsidRPr="00A91E34">
        <w:rPr>
          <w:bCs/>
          <w:color w:val="000000"/>
        </w:rPr>
        <w:t xml:space="preserve"> </w:t>
      </w:r>
    </w:p>
    <w:p w:rsidR="00AD0707" w:rsidRPr="007C48F8" w:rsidRDefault="00AD0707" w:rsidP="005D12B9">
      <w:pPr>
        <w:ind w:firstLine="539"/>
        <w:jc w:val="both"/>
        <w:rPr>
          <w:b/>
        </w:rPr>
      </w:pPr>
    </w:p>
    <w:p w:rsidR="00F72F33" w:rsidRDefault="005D12B9" w:rsidP="00F72F33">
      <w:pPr>
        <w:ind w:firstLine="539"/>
        <w:jc w:val="both"/>
        <w:rPr>
          <w:bCs/>
          <w:color w:val="000000"/>
        </w:rPr>
      </w:pPr>
      <w:r w:rsidRPr="00A83955">
        <w:lastRenderedPageBreak/>
        <w:t xml:space="preserve">поступило и рассмотрено </w:t>
      </w:r>
      <w:r w:rsidR="006E4CAF">
        <w:t>1</w:t>
      </w:r>
      <w:r w:rsidR="007C48F8" w:rsidRPr="00A83955">
        <w:t>3</w:t>
      </w:r>
      <w:r w:rsidR="00E641E7" w:rsidRPr="00A83955">
        <w:t xml:space="preserve">  административных протокол</w:t>
      </w:r>
      <w:r w:rsidR="006E4CAF">
        <w:t>ов</w:t>
      </w:r>
      <w:r w:rsidR="00B42463" w:rsidRPr="00A83955">
        <w:rPr>
          <w:bCs/>
          <w:color w:val="000000"/>
        </w:rPr>
        <w:t xml:space="preserve"> на несовершеннолетних</w:t>
      </w:r>
      <w:r w:rsidR="006E4CAF">
        <w:t>(2016г.-3</w:t>
      </w:r>
      <w:r w:rsidR="006E4CAF" w:rsidRPr="00A83955">
        <w:t>),</w:t>
      </w:r>
      <w:r w:rsidR="006E4CAF">
        <w:rPr>
          <w:bCs/>
          <w:color w:val="000000"/>
        </w:rPr>
        <w:t xml:space="preserve"> </w:t>
      </w:r>
      <w:r w:rsidR="00F72F33">
        <w:rPr>
          <w:bCs/>
          <w:color w:val="000000"/>
        </w:rPr>
        <w:t xml:space="preserve"> </w:t>
      </w:r>
      <w:r w:rsidR="006E4CAF">
        <w:rPr>
          <w:bCs/>
          <w:color w:val="000000"/>
        </w:rPr>
        <w:t xml:space="preserve"> 3 </w:t>
      </w:r>
      <w:r w:rsidR="00F72F33">
        <w:rPr>
          <w:bCs/>
          <w:color w:val="000000"/>
        </w:rPr>
        <w:t>–</w:t>
      </w:r>
      <w:r w:rsidR="00A83955" w:rsidRPr="00A83955">
        <w:rPr>
          <w:bCs/>
          <w:color w:val="000000"/>
        </w:rPr>
        <w:t xml:space="preserve"> повторно</w:t>
      </w:r>
      <w:r w:rsidR="00F72F33">
        <w:rPr>
          <w:bCs/>
          <w:color w:val="000000"/>
        </w:rPr>
        <w:t>.</w:t>
      </w:r>
    </w:p>
    <w:p w:rsidR="00F72F33" w:rsidRDefault="00E655C5" w:rsidP="00F72F33">
      <w:pPr>
        <w:ind w:firstLine="539"/>
        <w:jc w:val="both"/>
      </w:pPr>
      <w:r w:rsidRPr="00A83955">
        <w:t xml:space="preserve"> </w:t>
      </w:r>
      <w:r w:rsidR="006E4CAF">
        <w:t xml:space="preserve"> </w:t>
      </w:r>
      <w:r w:rsidR="00895ACA">
        <w:t>И</w:t>
      </w:r>
      <w:r w:rsidR="00BC1695" w:rsidRPr="00A83955">
        <w:t>з них:</w:t>
      </w:r>
      <w:r w:rsidR="008160B2" w:rsidRPr="00A83955">
        <w:t xml:space="preserve">- </w:t>
      </w:r>
      <w:r w:rsidR="007C48F8" w:rsidRPr="00A83955">
        <w:t xml:space="preserve">2 по административным правонарушениям в области дорожного движения (Глава 12 </w:t>
      </w:r>
      <w:proofErr w:type="spellStart"/>
      <w:r w:rsidR="007C48F8" w:rsidRPr="00A83955">
        <w:t>КоАП</w:t>
      </w:r>
      <w:proofErr w:type="spellEnd"/>
      <w:r w:rsidR="007C48F8" w:rsidRPr="00A83955">
        <w:t xml:space="preserve"> РФ), </w:t>
      </w:r>
      <w:r w:rsidR="00F72F33">
        <w:t xml:space="preserve"> по ст. 20.21 </w:t>
      </w:r>
      <w:proofErr w:type="spellStart"/>
      <w:r w:rsidR="00F72F33">
        <w:t>КоАП</w:t>
      </w:r>
      <w:proofErr w:type="spellEnd"/>
      <w:r w:rsidR="00F72F33">
        <w:t xml:space="preserve"> РФ- 1,  по ст. 20.20. </w:t>
      </w:r>
      <w:proofErr w:type="spellStart"/>
      <w:r w:rsidR="00F72F33">
        <w:t>КоАП</w:t>
      </w:r>
      <w:proofErr w:type="spellEnd"/>
      <w:r w:rsidR="00F72F33">
        <w:t xml:space="preserve"> РФ-  7, </w:t>
      </w:r>
      <w:r w:rsidR="00F72F33" w:rsidRPr="00F72F33">
        <w:t xml:space="preserve"> </w:t>
      </w:r>
      <w:r w:rsidR="00F72F33">
        <w:t xml:space="preserve">ст.6.1.1 </w:t>
      </w:r>
      <w:proofErr w:type="spellStart"/>
      <w:r w:rsidR="00F72F33">
        <w:t>КоАП</w:t>
      </w:r>
      <w:proofErr w:type="spellEnd"/>
      <w:r w:rsidR="00F72F33">
        <w:t xml:space="preserve"> РФ, ч.1 ст.6.24 </w:t>
      </w:r>
      <w:proofErr w:type="spellStart"/>
      <w:r w:rsidR="00F72F33">
        <w:t>КоАП</w:t>
      </w:r>
      <w:proofErr w:type="spellEnd"/>
      <w:r w:rsidR="00F72F33">
        <w:t xml:space="preserve"> РФ- 2,</w:t>
      </w:r>
      <w:r w:rsidR="00F72F33" w:rsidRPr="00F72F33">
        <w:t xml:space="preserve"> </w:t>
      </w:r>
      <w:r w:rsidR="00F72F33">
        <w:t xml:space="preserve">по ст. 7.17. </w:t>
      </w:r>
      <w:proofErr w:type="spellStart"/>
      <w:r w:rsidR="00F72F33">
        <w:t>КоАП</w:t>
      </w:r>
      <w:proofErr w:type="spellEnd"/>
      <w:r w:rsidR="00F72F33">
        <w:t xml:space="preserve"> РФ -1</w:t>
      </w:r>
    </w:p>
    <w:p w:rsidR="006E4CAF" w:rsidRDefault="00F72F33" w:rsidP="005D12B9">
      <w:pPr>
        <w:ind w:firstLine="539"/>
        <w:jc w:val="both"/>
      </w:pPr>
      <w:r>
        <w:t xml:space="preserve">  2016г.    - </w:t>
      </w:r>
      <w:r w:rsidR="007C48F8" w:rsidRPr="00A83955">
        <w:t xml:space="preserve">, 1- по ст. 20.1. </w:t>
      </w:r>
      <w:proofErr w:type="spellStart"/>
      <w:r w:rsidR="007C48F8" w:rsidRPr="00A83955">
        <w:t>КоАП</w:t>
      </w:r>
      <w:proofErr w:type="spellEnd"/>
      <w:r w:rsidR="007C48F8" w:rsidRPr="00A83955">
        <w:t xml:space="preserve"> РФ </w:t>
      </w:r>
      <w:r>
        <w:t xml:space="preserve"> 2- </w:t>
      </w:r>
      <w:r w:rsidRPr="00A83955">
        <w:t xml:space="preserve">по административным правонарушениям в области дорожного движения (Глава 12 </w:t>
      </w:r>
      <w:proofErr w:type="spellStart"/>
      <w:r w:rsidRPr="00A83955">
        <w:t>КоАП</w:t>
      </w:r>
      <w:proofErr w:type="spellEnd"/>
      <w:r w:rsidRPr="00A83955">
        <w:t xml:space="preserve"> РФ)</w:t>
      </w:r>
      <w:r>
        <w:t>.</w:t>
      </w:r>
    </w:p>
    <w:p w:rsidR="006E4CAF" w:rsidRPr="00A83955" w:rsidRDefault="00F72F33" w:rsidP="00F72F33">
      <w:pPr>
        <w:ind w:firstLine="539"/>
        <w:jc w:val="both"/>
      </w:pPr>
      <w:r>
        <w:t xml:space="preserve"> </w:t>
      </w:r>
    </w:p>
    <w:p w:rsidR="006F79ED" w:rsidRPr="00A83955" w:rsidRDefault="00BC1695" w:rsidP="005D12B9">
      <w:pPr>
        <w:jc w:val="both"/>
      </w:pPr>
      <w:r w:rsidRPr="00A83955">
        <w:t xml:space="preserve">      В</w:t>
      </w:r>
      <w:r w:rsidR="003D5A2F" w:rsidRPr="00A83955">
        <w:t>ынес</w:t>
      </w:r>
      <w:r w:rsidR="00E61559" w:rsidRPr="00A83955">
        <w:t>ено</w:t>
      </w:r>
      <w:r w:rsidR="00CE27A5" w:rsidRPr="00A83955">
        <w:t xml:space="preserve"> </w:t>
      </w:r>
      <w:r w:rsidR="00F72F33">
        <w:t>13</w:t>
      </w:r>
      <w:r w:rsidR="005D12B9" w:rsidRPr="00A83955">
        <w:t xml:space="preserve"> </w:t>
      </w:r>
      <w:r w:rsidR="00F72F33">
        <w:t>наказаний</w:t>
      </w:r>
      <w:r w:rsidR="00CE27A5" w:rsidRPr="00A83955">
        <w:t xml:space="preserve"> в виде </w:t>
      </w:r>
      <w:r w:rsidR="00E61559" w:rsidRPr="00A83955">
        <w:t xml:space="preserve"> админис</w:t>
      </w:r>
      <w:r w:rsidR="00C811A7" w:rsidRPr="00A83955">
        <w:t>тративных штрафов –</w:t>
      </w:r>
      <w:r w:rsidR="00505B96" w:rsidRPr="00A83955">
        <w:t xml:space="preserve"> </w:t>
      </w:r>
      <w:r w:rsidR="00DB4413" w:rsidRPr="00A83955">
        <w:t xml:space="preserve">на сумму </w:t>
      </w:r>
      <w:r w:rsidR="00F72F33" w:rsidRPr="00F72F33">
        <w:t>16100</w:t>
      </w:r>
      <w:r w:rsidR="00A83955" w:rsidRPr="00F72F33">
        <w:t xml:space="preserve"> </w:t>
      </w:r>
      <w:r w:rsidR="00E61559" w:rsidRPr="00F72F33">
        <w:t>рублей</w:t>
      </w:r>
      <w:r w:rsidR="00E61559" w:rsidRPr="00A83955">
        <w:t>.</w:t>
      </w:r>
    </w:p>
    <w:p w:rsidR="001D3ED8" w:rsidRPr="007C48F8" w:rsidRDefault="001D3ED8" w:rsidP="005D12B9">
      <w:pPr>
        <w:jc w:val="both"/>
        <w:rPr>
          <w:b/>
        </w:rPr>
      </w:pPr>
    </w:p>
    <w:p w:rsidR="002850D7" w:rsidRPr="00526D6F" w:rsidRDefault="002507CC" w:rsidP="005D12B9">
      <w:pPr>
        <w:ind w:firstLine="539"/>
        <w:jc w:val="both"/>
      </w:pPr>
      <w:r w:rsidRPr="00526D6F">
        <w:t>Н</w:t>
      </w:r>
      <w:r w:rsidR="003D5A2F" w:rsidRPr="00526D6F">
        <w:t xml:space="preserve">а </w:t>
      </w:r>
      <w:r w:rsidR="002850D7" w:rsidRPr="00526D6F">
        <w:t xml:space="preserve">  взрослых лиц за совершение административных правонарушений по статьям </w:t>
      </w:r>
      <w:proofErr w:type="spellStart"/>
      <w:r w:rsidR="002850D7" w:rsidRPr="00526D6F">
        <w:t>КоАП</w:t>
      </w:r>
      <w:proofErr w:type="spellEnd"/>
      <w:r w:rsidR="002850D7" w:rsidRPr="00526D6F">
        <w:t xml:space="preserve"> РФ</w:t>
      </w:r>
      <w:r w:rsidR="005D12B9" w:rsidRPr="00526D6F">
        <w:t xml:space="preserve"> поступило и </w:t>
      </w:r>
      <w:r w:rsidR="002850D7" w:rsidRPr="00526D6F">
        <w:t xml:space="preserve"> рассмотрено </w:t>
      </w:r>
      <w:r w:rsidR="00895ACA">
        <w:t>22</w:t>
      </w:r>
      <w:r w:rsidR="00497106" w:rsidRPr="00526D6F">
        <w:t xml:space="preserve"> административных протоколов</w:t>
      </w:r>
      <w:r w:rsidR="002850D7" w:rsidRPr="00526D6F">
        <w:t>,</w:t>
      </w:r>
      <w:r w:rsidR="005D12B9" w:rsidRPr="00526D6F">
        <w:t xml:space="preserve"> </w:t>
      </w:r>
      <w:r w:rsidR="00895ACA">
        <w:t>(2016г.- 20</w:t>
      </w:r>
      <w:r w:rsidR="00C7178A" w:rsidRPr="00526D6F">
        <w:t xml:space="preserve">), </w:t>
      </w:r>
      <w:r w:rsidR="002850D7" w:rsidRPr="00526D6F">
        <w:t xml:space="preserve"> из них: </w:t>
      </w:r>
    </w:p>
    <w:p w:rsidR="003D5A2F" w:rsidRPr="00BC1695" w:rsidRDefault="002850D7" w:rsidP="005D12B9">
      <w:pPr>
        <w:jc w:val="both"/>
      </w:pPr>
      <w:r w:rsidRPr="00BC1695">
        <w:t>по</w:t>
      </w:r>
      <w:r w:rsidRPr="00BC1695">
        <w:rPr>
          <w:b/>
        </w:rPr>
        <w:t xml:space="preserve"> </w:t>
      </w:r>
      <w:r w:rsidRPr="00505B96">
        <w:t xml:space="preserve">ст. 5.35 </w:t>
      </w:r>
      <w:proofErr w:type="spellStart"/>
      <w:r w:rsidRPr="00505B96">
        <w:t>КоАП</w:t>
      </w:r>
      <w:proofErr w:type="spellEnd"/>
      <w:r w:rsidRPr="00505B96">
        <w:t xml:space="preserve"> РФ</w:t>
      </w:r>
      <w:r w:rsidRPr="00BC1695">
        <w:t xml:space="preserve"> -</w:t>
      </w:r>
      <w:r w:rsidR="001D3ED8" w:rsidRPr="00BC1695">
        <w:t xml:space="preserve"> </w:t>
      </w:r>
      <w:r w:rsidR="00895ACA">
        <w:t>10</w:t>
      </w:r>
      <w:r w:rsidR="001D3ED8" w:rsidRPr="00BC1695">
        <w:t xml:space="preserve"> </w:t>
      </w:r>
      <w:r w:rsidR="00895ACA">
        <w:t>(2016</w:t>
      </w:r>
      <w:r w:rsidRPr="00BC1695">
        <w:t>г.-</w:t>
      </w:r>
      <w:r w:rsidR="00895ACA">
        <w:t xml:space="preserve"> 18</w:t>
      </w:r>
      <w:r w:rsidRPr="00BC1695">
        <w:t>)</w:t>
      </w:r>
      <w:r w:rsidR="00BC1695">
        <w:t xml:space="preserve">; </w:t>
      </w:r>
      <w:r w:rsidR="00895ACA">
        <w:t>из них повторно- 1 (2016г.-3</w:t>
      </w:r>
      <w:r w:rsidR="00497106">
        <w:t xml:space="preserve">), </w:t>
      </w:r>
      <w:r w:rsidR="00AA31A7" w:rsidRPr="00BC1695">
        <w:t xml:space="preserve">по </w:t>
      </w:r>
      <w:r w:rsidR="00AA31A7" w:rsidRPr="00505B96">
        <w:t xml:space="preserve">ст. 20.22 </w:t>
      </w:r>
      <w:proofErr w:type="spellStart"/>
      <w:r w:rsidR="00AA31A7" w:rsidRPr="00505B96">
        <w:t>КоАП</w:t>
      </w:r>
      <w:proofErr w:type="spellEnd"/>
      <w:r w:rsidR="00AA31A7" w:rsidRPr="00505B96">
        <w:t xml:space="preserve"> РФ</w:t>
      </w:r>
      <w:r w:rsidR="00AA31A7" w:rsidRPr="00BC1695">
        <w:t xml:space="preserve"> </w:t>
      </w:r>
      <w:r w:rsidR="002333B6" w:rsidRPr="00BC1695">
        <w:t>-</w:t>
      </w:r>
      <w:r w:rsidR="00895ACA">
        <w:t>9</w:t>
      </w:r>
      <w:r w:rsidR="00AA31A7" w:rsidRPr="00BC1695">
        <w:t xml:space="preserve"> </w:t>
      </w:r>
      <w:r w:rsidR="002507CC" w:rsidRPr="00BC1695">
        <w:t xml:space="preserve"> </w:t>
      </w:r>
      <w:r w:rsidR="00895ACA">
        <w:t>(2016</w:t>
      </w:r>
      <w:r w:rsidR="00497106">
        <w:t>г.-1</w:t>
      </w:r>
      <w:r w:rsidR="0017469B" w:rsidRPr="00BC1695">
        <w:t>)</w:t>
      </w:r>
      <w:r w:rsidR="00BC1695">
        <w:t xml:space="preserve">; </w:t>
      </w:r>
      <w:r w:rsidR="00194F0D" w:rsidRPr="00BC1695">
        <w:t>по ст.</w:t>
      </w:r>
      <w:r w:rsidR="00194F0D" w:rsidRPr="00505B96">
        <w:t>6.10</w:t>
      </w:r>
      <w:r w:rsidR="00A55AB4" w:rsidRPr="00505B96">
        <w:t>ч.1</w:t>
      </w:r>
      <w:r w:rsidR="00194F0D" w:rsidRPr="00505B96">
        <w:t xml:space="preserve"> </w:t>
      </w:r>
      <w:proofErr w:type="spellStart"/>
      <w:r w:rsidR="00194F0D" w:rsidRPr="00505B96">
        <w:t>КоАП</w:t>
      </w:r>
      <w:proofErr w:type="spellEnd"/>
      <w:r w:rsidR="00194F0D" w:rsidRPr="00505B96">
        <w:t xml:space="preserve"> РФ</w:t>
      </w:r>
      <w:r w:rsidR="00895ACA">
        <w:t xml:space="preserve"> – 3</w:t>
      </w:r>
      <w:r w:rsidR="00BC1695">
        <w:t xml:space="preserve"> </w:t>
      </w:r>
      <w:r w:rsidR="00F97406" w:rsidRPr="00BC1695">
        <w:t xml:space="preserve"> </w:t>
      </w:r>
      <w:r w:rsidR="00895ACA">
        <w:t>(2016</w:t>
      </w:r>
      <w:r w:rsidR="00194F0D" w:rsidRPr="00BC1695">
        <w:t>г.-</w:t>
      </w:r>
      <w:r w:rsidR="00895ACA">
        <w:t xml:space="preserve"> 1</w:t>
      </w:r>
      <w:r w:rsidR="00F97406" w:rsidRPr="00BC1695">
        <w:t>)</w:t>
      </w:r>
      <w:r w:rsidR="00BC1695">
        <w:t>.</w:t>
      </w:r>
    </w:p>
    <w:p w:rsidR="003D5A2F" w:rsidRPr="00BC1695" w:rsidRDefault="00BA024B" w:rsidP="003D5A2F">
      <w:pPr>
        <w:ind w:firstLine="540"/>
        <w:jc w:val="both"/>
      </w:pPr>
      <w:r w:rsidRPr="00BC1695">
        <w:t>Вынесено</w:t>
      </w:r>
      <w:r w:rsidR="001D3ED8" w:rsidRPr="00BC1695">
        <w:t xml:space="preserve"> </w:t>
      </w:r>
      <w:r w:rsidR="00895ACA">
        <w:t>10</w:t>
      </w:r>
      <w:r w:rsidRPr="00BC1695">
        <w:t xml:space="preserve"> </w:t>
      </w:r>
      <w:r w:rsidR="00895ACA">
        <w:t xml:space="preserve"> наказаний</w:t>
      </w:r>
      <w:r w:rsidR="003D5A2F" w:rsidRPr="00BC1695">
        <w:t xml:space="preserve"> в виде административных штра</w:t>
      </w:r>
      <w:r w:rsidR="00DB4413" w:rsidRPr="00BC1695">
        <w:t xml:space="preserve">фов на </w:t>
      </w:r>
      <w:r w:rsidR="00497106" w:rsidRPr="00895ACA">
        <w:t xml:space="preserve">сумму </w:t>
      </w:r>
      <w:r w:rsidR="00895ACA" w:rsidRPr="00895ACA">
        <w:t>20800</w:t>
      </w:r>
      <w:r w:rsidR="00032C3A" w:rsidRPr="00BC1695">
        <w:t xml:space="preserve"> </w:t>
      </w:r>
      <w:r w:rsidR="003D5A2F" w:rsidRPr="00BC1695">
        <w:t>рублей.</w:t>
      </w:r>
      <w:r w:rsidR="009E1F6A" w:rsidRPr="00BC1695">
        <w:t xml:space="preserve"> </w:t>
      </w:r>
      <w:r w:rsidR="006F79ED" w:rsidRPr="00BC1695">
        <w:t xml:space="preserve">  </w:t>
      </w:r>
      <w:r w:rsidR="00821A09" w:rsidRPr="00BC1695">
        <w:t xml:space="preserve"> </w:t>
      </w:r>
      <w:r w:rsidR="00F03C9D" w:rsidRPr="00BC1695">
        <w:t xml:space="preserve"> </w:t>
      </w:r>
      <w:r w:rsidR="00BB5118" w:rsidRPr="00BC1695">
        <w:t>Направлено</w:t>
      </w:r>
      <w:r w:rsidR="00D93650" w:rsidRPr="00BC1695">
        <w:t xml:space="preserve"> </w:t>
      </w:r>
      <w:r w:rsidR="00BB5118" w:rsidRPr="00BC1695">
        <w:t xml:space="preserve"> </w:t>
      </w:r>
      <w:r w:rsidR="00497106">
        <w:t>3</w:t>
      </w:r>
      <w:r w:rsidR="00D93650" w:rsidRPr="00BC1695">
        <w:t xml:space="preserve">  </w:t>
      </w:r>
      <w:r w:rsidR="00497106">
        <w:t>постановления</w:t>
      </w:r>
      <w:r w:rsidR="00BB5118" w:rsidRPr="00BC1695">
        <w:t xml:space="preserve">  в  службу судебных приставов о </w:t>
      </w:r>
      <w:r w:rsidR="00D93650" w:rsidRPr="00BC1695">
        <w:t>в</w:t>
      </w:r>
      <w:r w:rsidR="00895ACA">
        <w:t>зыскании штрафа принудительно</w:t>
      </w:r>
      <w:r w:rsidR="00BB5118" w:rsidRPr="00BC1695">
        <w:t>.</w:t>
      </w:r>
    </w:p>
    <w:p w:rsidR="00E07912" w:rsidRPr="00BC1695" w:rsidRDefault="00E07912" w:rsidP="00191B56">
      <w:pPr>
        <w:jc w:val="both"/>
      </w:pPr>
    </w:p>
    <w:p w:rsidR="00E655C5" w:rsidRPr="00BC1695" w:rsidRDefault="00E07912" w:rsidP="00BC1695">
      <w:pPr>
        <w:contextualSpacing/>
        <w:jc w:val="both"/>
      </w:pPr>
      <w:r w:rsidRPr="00FF4887">
        <w:rPr>
          <w:b/>
        </w:rPr>
        <w:t xml:space="preserve">       </w:t>
      </w:r>
      <w:r w:rsidRPr="00A91E34">
        <w:t xml:space="preserve">Рассмотрено дел в отношении   родителей  по ходатайству  </w:t>
      </w:r>
      <w:r w:rsidR="00EF1BA1" w:rsidRPr="00A91E34">
        <w:t xml:space="preserve">органов профилактики- </w:t>
      </w:r>
      <w:r w:rsidR="00FF4887" w:rsidRPr="00A91E34">
        <w:t xml:space="preserve"> </w:t>
      </w:r>
      <w:r w:rsidR="007A747B">
        <w:t xml:space="preserve">6   </w:t>
      </w:r>
      <w:proofErr w:type="gramStart"/>
      <w:r w:rsidR="007A747B">
        <w:t xml:space="preserve">( </w:t>
      </w:r>
      <w:proofErr w:type="gramEnd"/>
      <w:r w:rsidR="007A747B">
        <w:t>2016</w:t>
      </w:r>
      <w:r w:rsidR="00821A09" w:rsidRPr="00A91E34">
        <w:t>г.-</w:t>
      </w:r>
      <w:r w:rsidR="00FF4887" w:rsidRPr="00A91E34">
        <w:t>5</w:t>
      </w:r>
      <w:r w:rsidR="00821A09" w:rsidRPr="00A91E34">
        <w:t>)</w:t>
      </w:r>
      <w:r w:rsidRPr="00A91E34">
        <w:t>:</w:t>
      </w:r>
      <w:r w:rsidR="00BC1695">
        <w:t xml:space="preserve"> </w:t>
      </w:r>
    </w:p>
    <w:p w:rsidR="00A9351D" w:rsidRPr="00BC1695" w:rsidRDefault="00D873FE" w:rsidP="00027E3B">
      <w:pPr>
        <w:ind w:firstLine="540"/>
        <w:contextualSpacing/>
        <w:jc w:val="both"/>
      </w:pPr>
      <w:r w:rsidRPr="00526D6F">
        <w:t>КДН и ЗП н</w:t>
      </w:r>
      <w:r w:rsidR="0021359E" w:rsidRPr="00526D6F">
        <w:t xml:space="preserve">аправлено </w:t>
      </w:r>
      <w:r w:rsidR="007A747B">
        <w:t>33</w:t>
      </w:r>
      <w:r w:rsidR="00266D7F" w:rsidRPr="00526D6F">
        <w:t xml:space="preserve"> </w:t>
      </w:r>
      <w:r w:rsidR="00F07D60" w:rsidRPr="00526D6F">
        <w:t>п</w:t>
      </w:r>
      <w:r w:rsidR="003D5A2F" w:rsidRPr="00526D6F">
        <w:t>редставлени</w:t>
      </w:r>
      <w:r w:rsidR="007A747B">
        <w:t>я</w:t>
      </w:r>
      <w:r w:rsidR="003D5A2F" w:rsidRPr="00526D6F">
        <w:t xml:space="preserve"> </w:t>
      </w:r>
      <w:r w:rsidR="007A747B">
        <w:t>(2016г.-21</w:t>
      </w:r>
      <w:r w:rsidR="00266D7F" w:rsidRPr="00526D6F">
        <w:t xml:space="preserve">) </w:t>
      </w:r>
      <w:r w:rsidR="003D5A2F" w:rsidRPr="00526D6F">
        <w:t>об</w:t>
      </w:r>
      <w:r w:rsidR="003D5A2F" w:rsidRPr="00BC1695">
        <w:t xml:space="preserve"> устранении причин и усл</w:t>
      </w:r>
      <w:r w:rsidR="00705771" w:rsidRPr="00BC1695">
        <w:t>овий, способствующих совершению</w:t>
      </w:r>
      <w:r w:rsidR="00F07D60" w:rsidRPr="00BC1695">
        <w:t xml:space="preserve"> правонарушений</w:t>
      </w:r>
      <w:r w:rsidR="00027E3B">
        <w:t>.</w:t>
      </w:r>
    </w:p>
    <w:p w:rsidR="002111EC" w:rsidRDefault="00184B68" w:rsidP="002111EC">
      <w:pPr>
        <w:jc w:val="both"/>
      </w:pPr>
      <w:r w:rsidRPr="00BC1695">
        <w:rPr>
          <w:b/>
        </w:rPr>
        <w:t xml:space="preserve">В </w:t>
      </w:r>
      <w:r w:rsidR="00B450ED" w:rsidRPr="00BC1695">
        <w:rPr>
          <w:b/>
        </w:rPr>
        <w:t xml:space="preserve"> </w:t>
      </w:r>
      <w:r w:rsidR="005F6E1C">
        <w:rPr>
          <w:b/>
        </w:rPr>
        <w:t>2018</w:t>
      </w:r>
      <w:r w:rsidR="003D5A2F" w:rsidRPr="00BC1695">
        <w:rPr>
          <w:b/>
        </w:rPr>
        <w:t xml:space="preserve"> году</w:t>
      </w:r>
      <w:r w:rsidR="003D5A2F" w:rsidRPr="00BC1695">
        <w:t xml:space="preserve"> </w:t>
      </w:r>
      <w:r w:rsidR="00A942ED" w:rsidRPr="00BC1695">
        <w:t xml:space="preserve">с целью профилактики безнадзорности и правонарушений несовершеннолетних </w:t>
      </w:r>
      <w:r w:rsidR="003D5A2F" w:rsidRPr="00BC1695">
        <w:t>планируется:</w:t>
      </w:r>
    </w:p>
    <w:p w:rsidR="002111EC" w:rsidRDefault="002111EC" w:rsidP="002111EC">
      <w:pPr>
        <w:jc w:val="both"/>
      </w:pPr>
    </w:p>
    <w:p w:rsidR="002111EC" w:rsidRDefault="002111EC" w:rsidP="002111EC">
      <w:pPr>
        <w:jc w:val="both"/>
        <w:rPr>
          <w:color w:val="000000"/>
        </w:rPr>
      </w:pPr>
      <w:r w:rsidRPr="002111EC">
        <w:t xml:space="preserve"> </w:t>
      </w:r>
      <w:r>
        <w:t xml:space="preserve">- провести </w:t>
      </w:r>
      <w:r w:rsidR="005F6E1C">
        <w:t xml:space="preserve"> «Круглый стол» </w:t>
      </w:r>
      <w:r>
        <w:t xml:space="preserve">  с руководителями органов системы профилактики с приглашением глав   сельских    администраций, директоров школ, фельдшеров сельских </w:t>
      </w:r>
      <w:proofErr w:type="spellStart"/>
      <w:r>
        <w:t>ФАПов</w:t>
      </w:r>
      <w:proofErr w:type="spellEnd"/>
      <w:r>
        <w:t xml:space="preserve">   </w:t>
      </w:r>
      <w:r w:rsidR="005F6E1C">
        <w:t>по проблемам организации   профилактической работы с семьями, находящимися в социально опасном положении,   семьями «группы риска»</w:t>
      </w:r>
      <w:r>
        <w:rPr>
          <w:color w:val="000000"/>
        </w:rPr>
        <w:t>;</w:t>
      </w:r>
    </w:p>
    <w:p w:rsidR="005C2CE7" w:rsidRDefault="002111EC" w:rsidP="002111EC">
      <w:pPr>
        <w:jc w:val="both"/>
        <w:rPr>
          <w:color w:val="000000"/>
          <w:shd w:val="clear" w:color="auto" w:fill="FFFFFF"/>
        </w:rPr>
      </w:pPr>
      <w:r w:rsidRPr="00B257E8">
        <w:t xml:space="preserve">  </w:t>
      </w:r>
      <w:r w:rsidRPr="00B257E8">
        <w:rPr>
          <w:color w:val="000000"/>
          <w:shd w:val="clear" w:color="auto" w:fill="FFFFFF"/>
        </w:rPr>
        <w:t xml:space="preserve"> </w:t>
      </w:r>
      <w:r>
        <w:t>- заслушать вопрос</w:t>
      </w:r>
      <w:r w:rsidR="005C2CE7">
        <w:t xml:space="preserve"> </w:t>
      </w:r>
      <w:r>
        <w:t xml:space="preserve"> «</w:t>
      </w:r>
      <w:r w:rsidR="005F6E1C">
        <w:t xml:space="preserve">Об организации    работы с несовершеннолетними, имеющими  наказание, </w:t>
      </w:r>
      <w:r w:rsidR="005C2CE7">
        <w:t>не связанное с лишением свободы</w:t>
      </w:r>
      <w:r>
        <w:rPr>
          <w:color w:val="000000"/>
          <w:shd w:val="clear" w:color="auto" w:fill="FFFFFF"/>
        </w:rPr>
        <w:t>»;</w:t>
      </w:r>
    </w:p>
    <w:p w:rsidR="003D5A2F" w:rsidRDefault="005C2CE7" w:rsidP="002111EC">
      <w:pPr>
        <w:jc w:val="both"/>
      </w:pPr>
      <w:r>
        <w:rPr>
          <w:color w:val="000000"/>
          <w:shd w:val="clear" w:color="auto" w:fill="FFFFFF"/>
        </w:rPr>
        <w:t xml:space="preserve">- провести </w:t>
      </w:r>
      <w:r w:rsidRPr="005C2CE7">
        <w:t xml:space="preserve"> </w:t>
      </w:r>
      <w:r>
        <w:t>анализ результативности и эффективности реализации  программ   СОП и ИПР</w:t>
      </w:r>
    </w:p>
    <w:p w:rsidR="002111EC" w:rsidRDefault="002111EC" w:rsidP="002111EC">
      <w:pPr>
        <w:framePr w:hSpace="180" w:wrap="around" w:vAnchor="text" w:hAnchor="text" w:y="10"/>
        <w:contextualSpacing/>
        <w:jc w:val="both"/>
      </w:pPr>
    </w:p>
    <w:p w:rsidR="003D5A2F" w:rsidRPr="00BC1695" w:rsidRDefault="003D5A2F" w:rsidP="002111EC">
      <w:pPr>
        <w:contextualSpacing/>
        <w:jc w:val="both"/>
      </w:pPr>
      <w:r w:rsidRPr="00BC1695">
        <w:t xml:space="preserve">- ежемесячно проводить межведомственное обследование семей, состоящих на учете и контроле в КДН и ЗП;   </w:t>
      </w:r>
    </w:p>
    <w:p w:rsidR="003D5A2F" w:rsidRPr="00BC1695" w:rsidRDefault="003D5A2F" w:rsidP="00FF3D8C">
      <w:pPr>
        <w:contextualSpacing/>
        <w:jc w:val="both"/>
      </w:pPr>
      <w:r w:rsidRPr="00BC1695">
        <w:t xml:space="preserve">- </w:t>
      </w:r>
      <w:r w:rsidR="00705771" w:rsidRPr="00BC1695">
        <w:t>ежемесячно</w:t>
      </w:r>
      <w:r w:rsidRPr="00BC1695">
        <w:t xml:space="preserve"> организовывать рейды специалистов органов и учреждений системы профилактики в места массового отдыха несовершеннолетних;</w:t>
      </w:r>
    </w:p>
    <w:p w:rsidR="003D5A2F" w:rsidRPr="00BC1695" w:rsidRDefault="003D5A2F" w:rsidP="003D5A2F">
      <w:pPr>
        <w:ind w:firstLine="540"/>
        <w:jc w:val="both"/>
      </w:pPr>
      <w:r w:rsidRPr="00BC1695">
        <w:t>- продолжить работу по изучению деятельности органов и учреждений системы профилактики в целях конт</w:t>
      </w:r>
      <w:r w:rsidR="00AB65F5" w:rsidRPr="00BC1695">
        <w:t>роля над соблюдением прав детей.</w:t>
      </w:r>
      <w:r w:rsidRPr="00BC1695">
        <w:t xml:space="preserve"> </w:t>
      </w:r>
    </w:p>
    <w:p w:rsidR="00467903" w:rsidRPr="00BC1695" w:rsidRDefault="00B450ED" w:rsidP="00AB65F5">
      <w:pPr>
        <w:ind w:firstLine="540"/>
        <w:jc w:val="both"/>
      </w:pPr>
      <w:r w:rsidRPr="00BC1695">
        <w:t>- продолжить разъяснительную работу среди родителей и несовершеннолетних об ответственности за совершаемые правонарушения в рамках уголовного,</w:t>
      </w:r>
      <w:r w:rsidR="00973139" w:rsidRPr="00BC1695">
        <w:t xml:space="preserve"> </w:t>
      </w:r>
      <w:r w:rsidRPr="00BC1695">
        <w:t>административного и семейного кодекса РФ.</w:t>
      </w:r>
    </w:p>
    <w:p w:rsidR="00467903" w:rsidRDefault="00467903" w:rsidP="00BF0736">
      <w:pPr>
        <w:jc w:val="both"/>
        <w:rPr>
          <w:sz w:val="28"/>
          <w:szCs w:val="28"/>
        </w:rPr>
      </w:pPr>
    </w:p>
    <w:p w:rsidR="0042438A" w:rsidRPr="00BF0736" w:rsidRDefault="00027E3B" w:rsidP="007B7E64">
      <w:pPr>
        <w:contextualSpacing/>
        <w:jc w:val="both"/>
      </w:pPr>
      <w:r>
        <w:t xml:space="preserve"> </w:t>
      </w:r>
    </w:p>
    <w:p w:rsidR="0042438A" w:rsidRPr="00CF0E13" w:rsidRDefault="00027E3B" w:rsidP="007B7E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A7A" w:rsidRPr="00467903" w:rsidRDefault="00DD7322" w:rsidP="00AB65F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07D60" w:rsidRPr="00467903">
        <w:rPr>
          <w:sz w:val="22"/>
          <w:szCs w:val="22"/>
        </w:rPr>
        <w:t xml:space="preserve"> </w:t>
      </w:r>
    </w:p>
    <w:sectPr w:rsidR="005C4A7A" w:rsidRPr="00467903" w:rsidSect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201"/>
    <w:multiLevelType w:val="hybridMultilevel"/>
    <w:tmpl w:val="83802854"/>
    <w:lvl w:ilvl="0" w:tplc="C860B1B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E26"/>
    <w:multiLevelType w:val="hybridMultilevel"/>
    <w:tmpl w:val="61E6094E"/>
    <w:lvl w:ilvl="0" w:tplc="85D0E26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C3D73B7"/>
    <w:multiLevelType w:val="hybridMultilevel"/>
    <w:tmpl w:val="2EEA480C"/>
    <w:lvl w:ilvl="0" w:tplc="545E0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924751"/>
    <w:multiLevelType w:val="hybridMultilevel"/>
    <w:tmpl w:val="5FB07B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2B"/>
    <w:rsid w:val="000017FD"/>
    <w:rsid w:val="0001330B"/>
    <w:rsid w:val="00027E3B"/>
    <w:rsid w:val="00031297"/>
    <w:rsid w:val="00032C3A"/>
    <w:rsid w:val="0004009B"/>
    <w:rsid w:val="0004762C"/>
    <w:rsid w:val="0006375B"/>
    <w:rsid w:val="000A0DDB"/>
    <w:rsid w:val="000A1908"/>
    <w:rsid w:val="000D23E7"/>
    <w:rsid w:val="001001DB"/>
    <w:rsid w:val="001018EA"/>
    <w:rsid w:val="00117FF3"/>
    <w:rsid w:val="00126C6E"/>
    <w:rsid w:val="00153282"/>
    <w:rsid w:val="00157F98"/>
    <w:rsid w:val="0016793D"/>
    <w:rsid w:val="0017469B"/>
    <w:rsid w:val="00184B68"/>
    <w:rsid w:val="001860FA"/>
    <w:rsid w:val="00191B56"/>
    <w:rsid w:val="00194F0D"/>
    <w:rsid w:val="00197A1C"/>
    <w:rsid w:val="00197BC9"/>
    <w:rsid w:val="001A7E6B"/>
    <w:rsid w:val="001C4DD5"/>
    <w:rsid w:val="001D3ED8"/>
    <w:rsid w:val="001E0379"/>
    <w:rsid w:val="002103F4"/>
    <w:rsid w:val="00210A84"/>
    <w:rsid w:val="002111EC"/>
    <w:rsid w:val="0021184F"/>
    <w:rsid w:val="0021359E"/>
    <w:rsid w:val="002333B6"/>
    <w:rsid w:val="00241EB9"/>
    <w:rsid w:val="002507CC"/>
    <w:rsid w:val="002576A2"/>
    <w:rsid w:val="002614A9"/>
    <w:rsid w:val="00266D7F"/>
    <w:rsid w:val="00271D78"/>
    <w:rsid w:val="00282B1A"/>
    <w:rsid w:val="002850D7"/>
    <w:rsid w:val="00296DB4"/>
    <w:rsid w:val="002F1CBC"/>
    <w:rsid w:val="002F228A"/>
    <w:rsid w:val="00304790"/>
    <w:rsid w:val="00321767"/>
    <w:rsid w:val="003269EC"/>
    <w:rsid w:val="003370E6"/>
    <w:rsid w:val="003438CF"/>
    <w:rsid w:val="003633D9"/>
    <w:rsid w:val="0037370A"/>
    <w:rsid w:val="00381A02"/>
    <w:rsid w:val="003A07F5"/>
    <w:rsid w:val="003B759D"/>
    <w:rsid w:val="003C2F12"/>
    <w:rsid w:val="003D32BA"/>
    <w:rsid w:val="003D46A4"/>
    <w:rsid w:val="003D5A2F"/>
    <w:rsid w:val="003E2F53"/>
    <w:rsid w:val="003E37CE"/>
    <w:rsid w:val="00405B47"/>
    <w:rsid w:val="004105A6"/>
    <w:rsid w:val="0042438A"/>
    <w:rsid w:val="00426064"/>
    <w:rsid w:val="0046772F"/>
    <w:rsid w:val="00467903"/>
    <w:rsid w:val="00472239"/>
    <w:rsid w:val="004931A3"/>
    <w:rsid w:val="00497106"/>
    <w:rsid w:val="004A0B96"/>
    <w:rsid w:val="004B482B"/>
    <w:rsid w:val="004C1550"/>
    <w:rsid w:val="004C43A9"/>
    <w:rsid w:val="004C6788"/>
    <w:rsid w:val="004D7076"/>
    <w:rsid w:val="004E2FE5"/>
    <w:rsid w:val="004F1DE9"/>
    <w:rsid w:val="00501FBB"/>
    <w:rsid w:val="00505B96"/>
    <w:rsid w:val="00517368"/>
    <w:rsid w:val="00526D6F"/>
    <w:rsid w:val="00551D25"/>
    <w:rsid w:val="0057273F"/>
    <w:rsid w:val="00575AFD"/>
    <w:rsid w:val="00580587"/>
    <w:rsid w:val="00580873"/>
    <w:rsid w:val="00593E67"/>
    <w:rsid w:val="005B44BA"/>
    <w:rsid w:val="005C2CE7"/>
    <w:rsid w:val="005C4A7A"/>
    <w:rsid w:val="005D12B9"/>
    <w:rsid w:val="005E04A1"/>
    <w:rsid w:val="005F6E1C"/>
    <w:rsid w:val="00610F7E"/>
    <w:rsid w:val="00611F92"/>
    <w:rsid w:val="0061464B"/>
    <w:rsid w:val="00615330"/>
    <w:rsid w:val="00645115"/>
    <w:rsid w:val="00673193"/>
    <w:rsid w:val="00680440"/>
    <w:rsid w:val="006810A4"/>
    <w:rsid w:val="00683957"/>
    <w:rsid w:val="006901B0"/>
    <w:rsid w:val="006965EE"/>
    <w:rsid w:val="006A1FA8"/>
    <w:rsid w:val="006A5387"/>
    <w:rsid w:val="006A7E00"/>
    <w:rsid w:val="006C59AF"/>
    <w:rsid w:val="006D019D"/>
    <w:rsid w:val="006D30D6"/>
    <w:rsid w:val="006D4EB9"/>
    <w:rsid w:val="006E4CAF"/>
    <w:rsid w:val="006E6B9F"/>
    <w:rsid w:val="006F5F5D"/>
    <w:rsid w:val="006F6A8B"/>
    <w:rsid w:val="006F79ED"/>
    <w:rsid w:val="00705771"/>
    <w:rsid w:val="00707551"/>
    <w:rsid w:val="00714493"/>
    <w:rsid w:val="007204A8"/>
    <w:rsid w:val="00733DC3"/>
    <w:rsid w:val="00740428"/>
    <w:rsid w:val="007541E9"/>
    <w:rsid w:val="00765B69"/>
    <w:rsid w:val="0077558D"/>
    <w:rsid w:val="00786F02"/>
    <w:rsid w:val="00796113"/>
    <w:rsid w:val="0079681C"/>
    <w:rsid w:val="007A747B"/>
    <w:rsid w:val="007B7E64"/>
    <w:rsid w:val="007C48F8"/>
    <w:rsid w:val="007D09EC"/>
    <w:rsid w:val="007D2771"/>
    <w:rsid w:val="007D4A3A"/>
    <w:rsid w:val="007E5CC7"/>
    <w:rsid w:val="008065F5"/>
    <w:rsid w:val="008149F5"/>
    <w:rsid w:val="00814BBC"/>
    <w:rsid w:val="008160B2"/>
    <w:rsid w:val="00821A09"/>
    <w:rsid w:val="00832014"/>
    <w:rsid w:val="0083261D"/>
    <w:rsid w:val="00844A6D"/>
    <w:rsid w:val="00850BDC"/>
    <w:rsid w:val="00852295"/>
    <w:rsid w:val="00854A4B"/>
    <w:rsid w:val="00866B1D"/>
    <w:rsid w:val="0087434A"/>
    <w:rsid w:val="0088002F"/>
    <w:rsid w:val="0088037E"/>
    <w:rsid w:val="0089553A"/>
    <w:rsid w:val="00895ACA"/>
    <w:rsid w:val="008A0664"/>
    <w:rsid w:val="008A0E46"/>
    <w:rsid w:val="008A3835"/>
    <w:rsid w:val="008B468A"/>
    <w:rsid w:val="008C2768"/>
    <w:rsid w:val="008C2836"/>
    <w:rsid w:val="008C3114"/>
    <w:rsid w:val="008D1084"/>
    <w:rsid w:val="008D4794"/>
    <w:rsid w:val="008D5378"/>
    <w:rsid w:val="009302FD"/>
    <w:rsid w:val="00935C72"/>
    <w:rsid w:val="00937F17"/>
    <w:rsid w:val="009548D1"/>
    <w:rsid w:val="009570E2"/>
    <w:rsid w:val="00964B17"/>
    <w:rsid w:val="00973139"/>
    <w:rsid w:val="00980DC0"/>
    <w:rsid w:val="00996769"/>
    <w:rsid w:val="009B7D05"/>
    <w:rsid w:val="009D48D9"/>
    <w:rsid w:val="009D6B40"/>
    <w:rsid w:val="009E1F6A"/>
    <w:rsid w:val="009E3275"/>
    <w:rsid w:val="009F0D13"/>
    <w:rsid w:val="009F61EC"/>
    <w:rsid w:val="00A055CB"/>
    <w:rsid w:val="00A168D1"/>
    <w:rsid w:val="00A26144"/>
    <w:rsid w:val="00A30485"/>
    <w:rsid w:val="00A30EB6"/>
    <w:rsid w:val="00A451B0"/>
    <w:rsid w:val="00A55AB4"/>
    <w:rsid w:val="00A80226"/>
    <w:rsid w:val="00A83955"/>
    <w:rsid w:val="00A8597A"/>
    <w:rsid w:val="00A91E34"/>
    <w:rsid w:val="00A9351D"/>
    <w:rsid w:val="00A942ED"/>
    <w:rsid w:val="00AA0CEA"/>
    <w:rsid w:val="00AA31A7"/>
    <w:rsid w:val="00AB65F5"/>
    <w:rsid w:val="00AC3E1C"/>
    <w:rsid w:val="00AD0707"/>
    <w:rsid w:val="00AD6B04"/>
    <w:rsid w:val="00AE7362"/>
    <w:rsid w:val="00B068A9"/>
    <w:rsid w:val="00B17F5F"/>
    <w:rsid w:val="00B42463"/>
    <w:rsid w:val="00B450ED"/>
    <w:rsid w:val="00B53B60"/>
    <w:rsid w:val="00B714C8"/>
    <w:rsid w:val="00BA024B"/>
    <w:rsid w:val="00BB40A4"/>
    <w:rsid w:val="00BB5118"/>
    <w:rsid w:val="00BC13C0"/>
    <w:rsid w:val="00BC1695"/>
    <w:rsid w:val="00BC7B78"/>
    <w:rsid w:val="00BE7FAC"/>
    <w:rsid w:val="00BF0736"/>
    <w:rsid w:val="00BF11B8"/>
    <w:rsid w:val="00C013A3"/>
    <w:rsid w:val="00C10388"/>
    <w:rsid w:val="00C11673"/>
    <w:rsid w:val="00C27830"/>
    <w:rsid w:val="00C42AD8"/>
    <w:rsid w:val="00C449CB"/>
    <w:rsid w:val="00C4637B"/>
    <w:rsid w:val="00C53194"/>
    <w:rsid w:val="00C71777"/>
    <w:rsid w:val="00C7178A"/>
    <w:rsid w:val="00C72AB8"/>
    <w:rsid w:val="00C75E8B"/>
    <w:rsid w:val="00C77A4D"/>
    <w:rsid w:val="00C811A7"/>
    <w:rsid w:val="00C93CEB"/>
    <w:rsid w:val="00CA000B"/>
    <w:rsid w:val="00CB2590"/>
    <w:rsid w:val="00CB3293"/>
    <w:rsid w:val="00CB36CB"/>
    <w:rsid w:val="00CC13ED"/>
    <w:rsid w:val="00CE27A5"/>
    <w:rsid w:val="00CE4C96"/>
    <w:rsid w:val="00CE72C4"/>
    <w:rsid w:val="00CE7B1D"/>
    <w:rsid w:val="00CF0E13"/>
    <w:rsid w:val="00D3138F"/>
    <w:rsid w:val="00D32F0B"/>
    <w:rsid w:val="00D6283D"/>
    <w:rsid w:val="00D7178F"/>
    <w:rsid w:val="00D873FE"/>
    <w:rsid w:val="00D92AB0"/>
    <w:rsid w:val="00D93650"/>
    <w:rsid w:val="00DA3B80"/>
    <w:rsid w:val="00DA4A4B"/>
    <w:rsid w:val="00DB2400"/>
    <w:rsid w:val="00DB4413"/>
    <w:rsid w:val="00DD7322"/>
    <w:rsid w:val="00DE1774"/>
    <w:rsid w:val="00DE2CC2"/>
    <w:rsid w:val="00E07912"/>
    <w:rsid w:val="00E14757"/>
    <w:rsid w:val="00E16A9B"/>
    <w:rsid w:val="00E61559"/>
    <w:rsid w:val="00E641E7"/>
    <w:rsid w:val="00E655C5"/>
    <w:rsid w:val="00E76340"/>
    <w:rsid w:val="00E81A06"/>
    <w:rsid w:val="00EA1644"/>
    <w:rsid w:val="00EB1188"/>
    <w:rsid w:val="00EB2228"/>
    <w:rsid w:val="00EC425A"/>
    <w:rsid w:val="00EE6070"/>
    <w:rsid w:val="00EF1BA1"/>
    <w:rsid w:val="00F02159"/>
    <w:rsid w:val="00F03C9D"/>
    <w:rsid w:val="00F07D60"/>
    <w:rsid w:val="00F17597"/>
    <w:rsid w:val="00F2391A"/>
    <w:rsid w:val="00F26D7D"/>
    <w:rsid w:val="00F3668F"/>
    <w:rsid w:val="00F42BAF"/>
    <w:rsid w:val="00F543B1"/>
    <w:rsid w:val="00F576AC"/>
    <w:rsid w:val="00F72F33"/>
    <w:rsid w:val="00F75824"/>
    <w:rsid w:val="00F909C5"/>
    <w:rsid w:val="00F97406"/>
    <w:rsid w:val="00FC04B0"/>
    <w:rsid w:val="00FC0DA3"/>
    <w:rsid w:val="00FD0A69"/>
    <w:rsid w:val="00FD18BA"/>
    <w:rsid w:val="00FD3486"/>
    <w:rsid w:val="00FD5918"/>
    <w:rsid w:val="00FD7B29"/>
    <w:rsid w:val="00FF3D8C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CB07-2538-4CA1-8E0C-B5422140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258</cp:revision>
  <cp:lastPrinted>2017-09-28T09:27:00Z</cp:lastPrinted>
  <dcterms:created xsi:type="dcterms:W3CDTF">2011-01-25T09:11:00Z</dcterms:created>
  <dcterms:modified xsi:type="dcterms:W3CDTF">2018-02-05T11:31:00Z</dcterms:modified>
</cp:coreProperties>
</file>