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23" w:rsidRPr="00520929" w:rsidRDefault="0067192E" w:rsidP="006672E9">
      <w:pPr>
        <w:ind w:right="-568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520929">
        <w:rPr>
          <w:rFonts w:asciiTheme="minorHAnsi" w:hAnsiTheme="minorHAnsi"/>
          <w:b/>
          <w:bCs/>
          <w:sz w:val="28"/>
          <w:szCs w:val="28"/>
        </w:rPr>
        <w:t xml:space="preserve">С 2017 года утрачивает силу ряд положений </w:t>
      </w:r>
      <w:r w:rsidR="006E042E" w:rsidRPr="00520929">
        <w:rPr>
          <w:rFonts w:asciiTheme="minorHAnsi" w:hAnsiTheme="minorHAnsi"/>
          <w:b/>
          <w:bCs/>
          <w:sz w:val="28"/>
          <w:szCs w:val="28"/>
        </w:rPr>
        <w:t xml:space="preserve">закона </w:t>
      </w:r>
      <w:r w:rsidRPr="00520929">
        <w:rPr>
          <w:rFonts w:asciiTheme="minorHAnsi" w:hAnsiTheme="minorHAnsi"/>
          <w:b/>
          <w:bCs/>
          <w:sz w:val="28"/>
          <w:szCs w:val="28"/>
        </w:rPr>
        <w:t>о</w:t>
      </w:r>
      <w:r w:rsidR="006E042E" w:rsidRPr="00520929">
        <w:rPr>
          <w:rFonts w:asciiTheme="minorHAnsi" w:hAnsiTheme="minorHAnsi"/>
          <w:b/>
          <w:bCs/>
          <w:sz w:val="28"/>
          <w:szCs w:val="28"/>
        </w:rPr>
        <w:t xml:space="preserve"> «дачной амнистии»</w:t>
      </w:r>
    </w:p>
    <w:p w:rsidR="000D0952" w:rsidRPr="00520929" w:rsidRDefault="000D0952" w:rsidP="006672E9">
      <w:pPr>
        <w:ind w:right="-568"/>
        <w:rPr>
          <w:rFonts w:asciiTheme="minorHAnsi" w:hAnsiTheme="minorHAnsi"/>
        </w:rPr>
      </w:pPr>
    </w:p>
    <w:p w:rsidR="006E042E" w:rsidRDefault="006E042E" w:rsidP="0068542D">
      <w:pPr>
        <w:ind w:right="-568"/>
        <w:rPr>
          <w:rFonts w:asciiTheme="minorHAnsi" w:hAnsiTheme="minorHAnsi" w:cs="Arial"/>
          <w:b/>
          <w:shd w:val="clear" w:color="auto" w:fill="FFFFFF"/>
        </w:rPr>
      </w:pPr>
      <w:r w:rsidRPr="00520929">
        <w:rPr>
          <w:rFonts w:asciiTheme="minorHAnsi" w:hAnsiTheme="minorHAnsi"/>
          <w:b/>
        </w:rPr>
        <w:t>С 1 января 2</w:t>
      </w:r>
      <w:r w:rsidRPr="00520929">
        <w:rPr>
          <w:rFonts w:asciiTheme="minorHAnsi" w:hAnsiTheme="minorHAnsi" w:cs="Arial"/>
          <w:b/>
          <w:shd w:val="clear" w:color="auto" w:fill="FFFFFF"/>
        </w:rPr>
        <w:t>017 года утрачивает силу ряд положений законодательства об упрощенном порядке оформления прав физических лиц на отдельные объекты недвижимости.</w:t>
      </w:r>
      <w:hyperlink r:id="rId6" w:anchor="hcq=gUhdvVp" w:history="1"/>
      <w:r w:rsidR="006952A9" w:rsidRPr="00520929">
        <w:rPr>
          <w:rFonts w:asciiTheme="minorHAnsi" w:hAnsiTheme="minorHAnsi"/>
        </w:rPr>
        <w:t xml:space="preserve"> </w:t>
      </w:r>
      <w:r w:rsidRPr="00520929">
        <w:rPr>
          <w:rFonts w:asciiTheme="minorHAnsi" w:hAnsiTheme="minorHAnsi" w:cs="Arial"/>
          <w:b/>
          <w:shd w:val="clear" w:color="auto" w:fill="FFFFFF"/>
        </w:rPr>
        <w:t>Права на недвижимое имущество будут регистрироваться в соответствии с федеральным законом от 13 июля 2015 года № 218-ФЗ «О государственной регистрации недвижимости».</w:t>
      </w:r>
    </w:p>
    <w:p w:rsidR="0068542D" w:rsidRPr="00520929" w:rsidRDefault="0068542D" w:rsidP="0068542D">
      <w:pPr>
        <w:ind w:right="-568"/>
        <w:rPr>
          <w:rFonts w:asciiTheme="minorHAnsi" w:hAnsiTheme="minorHAnsi" w:cs="Arial"/>
          <w:b/>
          <w:shd w:val="clear" w:color="auto" w:fill="FFFFFF"/>
        </w:rPr>
      </w:pPr>
    </w:p>
    <w:p w:rsidR="006E042E" w:rsidRDefault="006E042E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/>
        </w:rPr>
      </w:pPr>
      <w:r w:rsidRPr="00520929">
        <w:rPr>
          <w:rFonts w:asciiTheme="minorHAnsi" w:hAnsiTheme="minorHAnsi" w:cs="Arial"/>
          <w:shd w:val="clear" w:color="auto" w:fill="FFFFFF"/>
        </w:rPr>
        <w:t>Это означает, что гражданам, которые хотят воспользоваться действующим до конца 2016 года законодательством и зарегистрировать право собственности на дачный дом или гараж в упрощенном порядке – нужно поторопиться. Если сейчас оформить</w:t>
      </w:r>
      <w:r w:rsidR="001C78E5" w:rsidRPr="00520929">
        <w:rPr>
          <w:rFonts w:asciiTheme="minorHAnsi" w:hAnsiTheme="minorHAnsi" w:cs="Arial"/>
          <w:shd w:val="clear" w:color="auto" w:fill="FFFFFF"/>
        </w:rPr>
        <w:t xml:space="preserve"> эти объекты недвижимости можно благодаря закону о «дачной амнистии»</w:t>
      </w:r>
      <w:r w:rsidRPr="00520929">
        <w:rPr>
          <w:rFonts w:asciiTheme="minorHAnsi" w:hAnsiTheme="minorHAnsi" w:cs="Arial"/>
          <w:shd w:val="clear" w:color="auto" w:fill="FFFFFF"/>
        </w:rPr>
        <w:t xml:space="preserve"> - по декларации без проведения кадастровых работ и государственного кадастрового учета, то с 1 января 2017 года будет необходимо </w:t>
      </w:r>
      <w:r w:rsidR="006952A9" w:rsidRPr="00520929">
        <w:rPr>
          <w:rFonts w:asciiTheme="minorHAnsi" w:hAnsiTheme="minorHAnsi" w:cs="Arial"/>
          <w:shd w:val="clear" w:color="auto" w:fill="FFFFFF"/>
        </w:rPr>
        <w:t xml:space="preserve">обращаться к услугам кадастрового инженера, </w:t>
      </w:r>
      <w:r w:rsidRPr="00520929">
        <w:rPr>
          <w:rFonts w:asciiTheme="minorHAnsi" w:hAnsiTheme="minorHAnsi" w:cs="Arial"/>
          <w:shd w:val="clear" w:color="auto" w:fill="FFFFFF"/>
        </w:rPr>
        <w:t>предварительно ставить свое имущество на кадастровый учет</w:t>
      </w:r>
      <w:r w:rsidR="006952A9" w:rsidRPr="00520929">
        <w:rPr>
          <w:rFonts w:asciiTheme="minorHAnsi" w:hAnsiTheme="minorHAnsi" w:cs="Arial"/>
          <w:shd w:val="clear" w:color="auto" w:fill="FFFFFF"/>
        </w:rPr>
        <w:t xml:space="preserve"> </w:t>
      </w:r>
      <w:r w:rsidRPr="00520929">
        <w:rPr>
          <w:rFonts w:asciiTheme="minorHAnsi" w:hAnsiTheme="minorHAnsi" w:cs="Arial"/>
          <w:shd w:val="clear" w:color="auto" w:fill="FFFFFF"/>
        </w:rPr>
        <w:t>и только затем регистрировать прав</w:t>
      </w:r>
      <w:r w:rsidR="00FE75D6">
        <w:rPr>
          <w:rFonts w:asciiTheme="minorHAnsi" w:hAnsiTheme="minorHAnsi" w:cs="Arial"/>
          <w:shd w:val="clear" w:color="auto" w:fill="FFFFFF"/>
        </w:rPr>
        <w:t>о</w:t>
      </w:r>
      <w:r w:rsidRPr="00520929">
        <w:rPr>
          <w:rFonts w:asciiTheme="minorHAnsi" w:hAnsiTheme="minorHAnsi" w:cs="Arial"/>
          <w:shd w:val="clear" w:color="auto" w:fill="FFFFFF"/>
        </w:rPr>
        <w:t xml:space="preserve"> собственности.</w:t>
      </w:r>
      <w:r w:rsidR="001C78E5" w:rsidRPr="00520929">
        <w:rPr>
          <w:rFonts w:asciiTheme="minorHAnsi" w:hAnsiTheme="minorHAnsi" w:cs="Arial"/>
          <w:shd w:val="clear" w:color="auto" w:fill="FFFFFF"/>
        </w:rPr>
        <w:br/>
      </w:r>
      <w:r w:rsidR="006952A9" w:rsidRPr="00520929">
        <w:rPr>
          <w:rFonts w:asciiTheme="minorHAnsi" w:hAnsiTheme="minorHAnsi"/>
          <w:i/>
          <w:iCs/>
        </w:rPr>
        <w:t xml:space="preserve">  </w:t>
      </w:r>
      <w:r w:rsidR="001C78E5" w:rsidRPr="00520929">
        <w:rPr>
          <w:rFonts w:asciiTheme="minorHAnsi" w:hAnsiTheme="minorHAnsi" w:cs="Arial"/>
          <w:shd w:val="clear" w:color="auto" w:fill="FFFFFF"/>
        </w:rPr>
        <w:br/>
      </w:r>
      <w:r w:rsidR="001C78E5" w:rsidRPr="00520929">
        <w:rPr>
          <w:rFonts w:asciiTheme="minorHAnsi" w:hAnsiTheme="minorHAnsi" w:cs="Arial"/>
          <w:b/>
          <w:shd w:val="clear" w:color="auto" w:fill="FFFFFF"/>
        </w:rPr>
        <w:t xml:space="preserve">Что такое </w:t>
      </w:r>
      <w:r w:rsidR="00520929" w:rsidRPr="00520929">
        <w:rPr>
          <w:rFonts w:asciiTheme="minorHAnsi" w:hAnsiTheme="minorHAnsi" w:cs="Arial"/>
          <w:b/>
          <w:shd w:val="clear" w:color="auto" w:fill="FFFFFF"/>
        </w:rPr>
        <w:t>«</w:t>
      </w:r>
      <w:r w:rsidR="001C78E5" w:rsidRPr="00520929">
        <w:rPr>
          <w:rFonts w:asciiTheme="minorHAnsi" w:hAnsiTheme="minorHAnsi" w:cs="Arial"/>
          <w:b/>
          <w:shd w:val="clear" w:color="auto" w:fill="FFFFFF"/>
        </w:rPr>
        <w:t>дачная амнистия</w:t>
      </w:r>
      <w:r w:rsidR="00520929" w:rsidRPr="00520929">
        <w:rPr>
          <w:rFonts w:asciiTheme="minorHAnsi" w:hAnsiTheme="minorHAnsi" w:cs="Arial"/>
          <w:b/>
          <w:shd w:val="clear" w:color="auto" w:fill="FFFFFF"/>
        </w:rPr>
        <w:t>»</w:t>
      </w:r>
      <w:r w:rsidR="001C78E5" w:rsidRPr="00520929">
        <w:rPr>
          <w:rFonts w:asciiTheme="minorHAnsi" w:hAnsiTheme="minorHAnsi" w:cs="Arial"/>
          <w:b/>
          <w:shd w:val="clear" w:color="auto" w:fill="FFFFFF"/>
        </w:rPr>
        <w:t>?</w:t>
      </w:r>
      <w:r w:rsidRPr="00520929">
        <w:rPr>
          <w:rFonts w:asciiTheme="minorHAnsi" w:hAnsiTheme="minorHAnsi" w:cs="Arial"/>
          <w:shd w:val="clear" w:color="auto" w:fill="FFFFFF"/>
        </w:rPr>
        <w:t xml:space="preserve"> </w:t>
      </w:r>
      <w:r w:rsidRPr="00520929">
        <w:rPr>
          <w:rFonts w:asciiTheme="minorHAnsi" w:hAnsiTheme="minorHAnsi" w:cs="Arial"/>
          <w:shd w:val="clear" w:color="auto" w:fill="FFFFFF"/>
        </w:rPr>
        <w:br/>
      </w:r>
      <w:r w:rsidR="001C78E5" w:rsidRPr="00520929">
        <w:rPr>
          <w:rStyle w:val="a3"/>
          <w:rFonts w:asciiTheme="minorHAnsi" w:hAnsiTheme="minorHAnsi"/>
          <w:b w:val="0"/>
        </w:rPr>
        <w:t>Так называемой, «дачной амнистией» принято называть</w:t>
      </w:r>
      <w:r w:rsidR="001C78E5" w:rsidRPr="00520929">
        <w:rPr>
          <w:rFonts w:asciiTheme="minorHAnsi" w:hAnsiTheme="minorHAnsi"/>
        </w:rPr>
        <w:t xml:space="preserve"> федеральный закон «О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имущества», который действует с 2006 года. Он призван помочь гражданам оформить в собственность те дома и участки, которыми они пользовались  без правоустанавливающих документов. </w:t>
      </w:r>
      <w:r w:rsidR="001C78E5" w:rsidRPr="00520929">
        <w:rPr>
          <w:rFonts w:asciiTheme="minorHAnsi" w:hAnsiTheme="minorHAnsi" w:cs="Arial"/>
          <w:shd w:val="clear" w:color="auto" w:fill="FFFFFF"/>
        </w:rPr>
        <w:t>У</w:t>
      </w:r>
      <w:r w:rsidRPr="00520929">
        <w:rPr>
          <w:rFonts w:asciiTheme="minorHAnsi" w:hAnsiTheme="minorHAnsi" w:cs="Arial"/>
          <w:shd w:val="clear" w:color="auto" w:fill="FFFFFF"/>
        </w:rPr>
        <w:t>прощенная процедура регистрации прав собственности</w:t>
      </w:r>
      <w:r w:rsidR="001C78E5" w:rsidRPr="00520929">
        <w:rPr>
          <w:rFonts w:asciiTheme="minorHAnsi" w:hAnsiTheme="minorHAnsi" w:cs="Arial"/>
          <w:shd w:val="clear" w:color="auto" w:fill="FFFFFF"/>
        </w:rPr>
        <w:t xml:space="preserve"> касалась</w:t>
      </w:r>
      <w:r w:rsidRPr="00520929">
        <w:rPr>
          <w:rFonts w:asciiTheme="minorHAnsi" w:hAnsiTheme="minorHAnsi" w:cs="Arial"/>
          <w:shd w:val="clear" w:color="auto" w:fill="FFFFFF"/>
        </w:rPr>
        <w:t xml:space="preserve"> объектов, расположенных на дачном или садовом участке, либо объектов</w:t>
      </w:r>
      <w:r w:rsidR="00FE75D6">
        <w:rPr>
          <w:rFonts w:asciiTheme="minorHAnsi" w:hAnsiTheme="minorHAnsi" w:cs="Arial"/>
          <w:shd w:val="clear" w:color="auto" w:fill="FFFFFF"/>
        </w:rPr>
        <w:t xml:space="preserve"> </w:t>
      </w:r>
      <w:r w:rsidRPr="00520929">
        <w:rPr>
          <w:rFonts w:asciiTheme="minorHAnsi" w:hAnsiTheme="minorHAnsi" w:cs="Arial"/>
          <w:shd w:val="clear" w:color="auto" w:fill="FFFFFF"/>
        </w:rPr>
        <w:t>(гараж, баня, дачные и садовые дома</w:t>
      </w:r>
      <w:r w:rsidR="00A25F6F">
        <w:rPr>
          <w:rFonts w:asciiTheme="minorHAnsi" w:hAnsiTheme="minorHAnsi" w:cs="Arial"/>
          <w:shd w:val="clear" w:color="auto" w:fill="FFFFFF"/>
        </w:rPr>
        <w:t>,</w:t>
      </w:r>
      <w:r w:rsidR="001C78E5" w:rsidRPr="00520929">
        <w:rPr>
          <w:rFonts w:asciiTheme="minorHAnsi" w:hAnsiTheme="minorHAnsi"/>
        </w:rPr>
        <w:t xml:space="preserve"> </w:t>
      </w:r>
      <w:proofErr w:type="spellStart"/>
      <w:r w:rsidR="001C78E5" w:rsidRPr="00520929">
        <w:rPr>
          <w:rFonts w:asciiTheme="minorHAnsi" w:hAnsiTheme="minorHAnsi"/>
        </w:rPr>
        <w:t>хозблоки</w:t>
      </w:r>
      <w:proofErr w:type="spellEnd"/>
      <w:r w:rsidR="001C78E5" w:rsidRPr="00520929">
        <w:rPr>
          <w:rFonts w:asciiTheme="minorHAnsi" w:hAnsiTheme="minorHAnsi"/>
        </w:rPr>
        <w:t>, беседки, сараи, амбары), для строительства которых по закону не требуется разрешительной документации</w:t>
      </w:r>
      <w:r w:rsidR="00FE75D6">
        <w:rPr>
          <w:rFonts w:asciiTheme="minorHAnsi" w:hAnsiTheme="minorHAnsi"/>
        </w:rPr>
        <w:t>.</w:t>
      </w:r>
    </w:p>
    <w:p w:rsidR="0068542D" w:rsidRPr="00520929" w:rsidRDefault="0068542D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 w:cs="Arial"/>
          <w:shd w:val="clear" w:color="auto" w:fill="FFFFFF"/>
        </w:rPr>
      </w:pPr>
    </w:p>
    <w:p w:rsidR="00520929" w:rsidRDefault="006952A9" w:rsidP="0068542D">
      <w:pPr>
        <w:pStyle w:val="a5"/>
        <w:shd w:val="clear" w:color="auto" w:fill="FFFFFF"/>
        <w:tabs>
          <w:tab w:val="left" w:pos="6027"/>
        </w:tabs>
        <w:spacing w:before="0" w:beforeAutospacing="0" w:after="0" w:afterAutospacing="0"/>
        <w:ind w:right="-568"/>
        <w:rPr>
          <w:rFonts w:asciiTheme="minorHAnsi" w:hAnsiTheme="minorHAnsi"/>
          <w:b/>
          <w:iCs/>
        </w:rPr>
      </w:pPr>
      <w:r w:rsidRPr="00520929">
        <w:rPr>
          <w:rFonts w:asciiTheme="minorHAnsi" w:hAnsiTheme="minorHAnsi"/>
          <w:b/>
          <w:iCs/>
        </w:rPr>
        <w:t>В чем же основная цель закона</w:t>
      </w:r>
      <w:r w:rsidR="00520929" w:rsidRPr="00520929">
        <w:rPr>
          <w:rFonts w:asciiTheme="minorHAnsi" w:hAnsiTheme="minorHAnsi"/>
          <w:b/>
          <w:iCs/>
        </w:rPr>
        <w:t xml:space="preserve"> о «дачной амнистии»</w:t>
      </w:r>
      <w:r w:rsidRPr="00520929">
        <w:rPr>
          <w:rFonts w:asciiTheme="minorHAnsi" w:hAnsiTheme="minorHAnsi"/>
          <w:b/>
          <w:iCs/>
        </w:rPr>
        <w:t>?</w:t>
      </w:r>
    </w:p>
    <w:p w:rsidR="006952A9" w:rsidRPr="00520929" w:rsidRDefault="00520929" w:rsidP="0068542D">
      <w:pPr>
        <w:pStyle w:val="a5"/>
        <w:shd w:val="clear" w:color="auto" w:fill="FFFFFF"/>
        <w:tabs>
          <w:tab w:val="left" w:pos="6027"/>
        </w:tabs>
        <w:spacing w:before="0" w:beforeAutospacing="0" w:after="0" w:afterAutospacing="0"/>
        <w:ind w:right="-568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Владельцам</w:t>
      </w:r>
      <w:r w:rsidR="006952A9" w:rsidRPr="00520929">
        <w:rPr>
          <w:rFonts w:asciiTheme="minorHAnsi" w:hAnsiTheme="minorHAnsi"/>
          <w:iCs/>
        </w:rPr>
        <w:t xml:space="preserve"> земельных участков, предоставленных гражданам </w:t>
      </w:r>
      <w:r>
        <w:rPr>
          <w:rFonts w:asciiTheme="minorHAnsi" w:hAnsiTheme="minorHAnsi"/>
          <w:iCs/>
        </w:rPr>
        <w:t xml:space="preserve">РФ </w:t>
      </w:r>
      <w:r w:rsidR="006952A9" w:rsidRPr="00520929">
        <w:rPr>
          <w:rFonts w:asciiTheme="minorHAnsi" w:hAnsiTheme="minorHAnsi"/>
          <w:iCs/>
        </w:rPr>
        <w:t xml:space="preserve">на правах постоянного (бессрочного) пользования или пожизненного наследуемого владения для ведения садоводства, огородничества и дачного хозяйства, </w:t>
      </w:r>
      <w:r>
        <w:rPr>
          <w:rFonts w:asciiTheme="minorHAnsi" w:hAnsiTheme="minorHAnsi"/>
          <w:iCs/>
        </w:rPr>
        <w:t xml:space="preserve">была дана возможность оформить </w:t>
      </w:r>
      <w:r w:rsidR="006952A9" w:rsidRPr="00520929">
        <w:rPr>
          <w:rFonts w:asciiTheme="minorHAnsi" w:hAnsiTheme="minorHAnsi"/>
          <w:iCs/>
        </w:rPr>
        <w:t>права собственности</w:t>
      </w:r>
      <w:r>
        <w:rPr>
          <w:rFonts w:asciiTheme="minorHAnsi" w:hAnsiTheme="minorHAnsi"/>
          <w:iCs/>
        </w:rPr>
        <w:t xml:space="preserve"> на объекты </w:t>
      </w:r>
      <w:r w:rsidR="00FE75D6">
        <w:rPr>
          <w:rFonts w:asciiTheme="minorHAnsi" w:hAnsiTheme="minorHAnsi"/>
          <w:iCs/>
        </w:rPr>
        <w:t>капитального строительства</w:t>
      </w:r>
      <w:r>
        <w:rPr>
          <w:rFonts w:asciiTheme="minorHAnsi" w:hAnsiTheme="minorHAnsi"/>
          <w:iCs/>
        </w:rPr>
        <w:t xml:space="preserve">. Но за долгие годы владения </w:t>
      </w:r>
      <w:r w:rsidR="006952A9" w:rsidRPr="00520929">
        <w:rPr>
          <w:rFonts w:asciiTheme="minorHAnsi" w:hAnsiTheme="minorHAnsi"/>
          <w:iCs/>
        </w:rPr>
        <w:t>этими участками их хозяева</w:t>
      </w:r>
      <w:r>
        <w:rPr>
          <w:rFonts w:asciiTheme="minorHAnsi" w:hAnsiTheme="minorHAnsi"/>
          <w:iCs/>
        </w:rPr>
        <w:t xml:space="preserve"> правом регистрации не воспользовались, при этом успев возвести</w:t>
      </w:r>
      <w:r w:rsidR="006952A9" w:rsidRPr="00520929">
        <w:rPr>
          <w:rFonts w:asciiTheme="minorHAnsi" w:hAnsiTheme="minorHAnsi"/>
          <w:iCs/>
        </w:rPr>
        <w:t xml:space="preserve"> на земле садовые и дачные домики,</w:t>
      </w:r>
      <w:r>
        <w:rPr>
          <w:rFonts w:asciiTheme="minorHAnsi" w:hAnsiTheme="minorHAnsi"/>
          <w:iCs/>
        </w:rPr>
        <w:t xml:space="preserve"> х</w:t>
      </w:r>
      <w:r w:rsidR="006952A9" w:rsidRPr="00520929">
        <w:rPr>
          <w:rFonts w:asciiTheme="minorHAnsi" w:hAnsiTheme="minorHAnsi"/>
          <w:iCs/>
        </w:rPr>
        <w:t xml:space="preserve">озяйственные постройки и </w:t>
      </w:r>
      <w:r>
        <w:rPr>
          <w:rFonts w:asciiTheme="minorHAnsi" w:hAnsiTheme="minorHAnsi"/>
          <w:iCs/>
        </w:rPr>
        <w:t xml:space="preserve">другие </w:t>
      </w:r>
      <w:r w:rsidR="006952A9" w:rsidRPr="00520929">
        <w:rPr>
          <w:rFonts w:asciiTheme="minorHAnsi" w:hAnsiTheme="minorHAnsi"/>
          <w:iCs/>
        </w:rPr>
        <w:t>строения</w:t>
      </w:r>
      <w:r>
        <w:rPr>
          <w:rFonts w:asciiTheme="minorHAnsi" w:hAnsiTheme="minorHAnsi"/>
          <w:iCs/>
        </w:rPr>
        <w:t>. Согласно закону, данное и</w:t>
      </w:r>
      <w:r w:rsidR="006952A9" w:rsidRPr="00520929">
        <w:rPr>
          <w:rFonts w:asciiTheme="minorHAnsi" w:hAnsiTheme="minorHAnsi"/>
          <w:iCs/>
        </w:rPr>
        <w:t>мущество</w:t>
      </w:r>
      <w:r>
        <w:rPr>
          <w:rFonts w:asciiTheme="minorHAnsi" w:hAnsiTheme="minorHAnsi"/>
          <w:iCs/>
        </w:rPr>
        <w:t xml:space="preserve"> без документов о регистрации права собственности и постановки на государственный кадастровый учёт</w:t>
      </w:r>
      <w:r w:rsidR="006952A9" w:rsidRPr="00520929">
        <w:rPr>
          <w:rFonts w:asciiTheme="minorHAnsi" w:hAnsiTheme="minorHAnsi"/>
          <w:iCs/>
        </w:rPr>
        <w:t xml:space="preserve"> принадлежит </w:t>
      </w:r>
      <w:r>
        <w:rPr>
          <w:rFonts w:asciiTheme="minorHAnsi" w:hAnsiTheme="minorHAnsi"/>
          <w:iCs/>
        </w:rPr>
        <w:t>таким «</w:t>
      </w:r>
      <w:r w:rsidR="002A375C">
        <w:rPr>
          <w:rFonts w:asciiTheme="minorHAnsi" w:hAnsiTheme="minorHAnsi"/>
          <w:iCs/>
        </w:rPr>
        <w:t>владельцам</w:t>
      </w:r>
      <w:r>
        <w:rPr>
          <w:rFonts w:asciiTheme="minorHAnsi" w:hAnsiTheme="minorHAnsi"/>
          <w:iCs/>
        </w:rPr>
        <w:t>»</w:t>
      </w:r>
      <w:r w:rsidR="002A375C">
        <w:rPr>
          <w:rFonts w:asciiTheme="minorHAnsi" w:hAnsiTheme="minorHAnsi"/>
          <w:iCs/>
        </w:rPr>
        <w:t xml:space="preserve"> </w:t>
      </w:r>
      <w:r w:rsidR="006952A9" w:rsidRPr="00520929">
        <w:rPr>
          <w:rFonts w:asciiTheme="minorHAnsi" w:hAnsiTheme="minorHAnsi"/>
          <w:iCs/>
        </w:rPr>
        <w:t xml:space="preserve"> лишь фактически - совершать сделки с ним невозможно.</w:t>
      </w:r>
      <w:r w:rsidR="002A375C">
        <w:rPr>
          <w:rFonts w:asciiTheme="minorHAnsi" w:hAnsiTheme="minorHAnsi"/>
          <w:iCs/>
        </w:rPr>
        <w:t xml:space="preserve"> </w:t>
      </w:r>
      <w:r w:rsidR="006952A9" w:rsidRPr="00520929">
        <w:rPr>
          <w:rFonts w:asciiTheme="minorHAnsi" w:hAnsiTheme="minorHAnsi"/>
          <w:iCs/>
        </w:rPr>
        <w:t xml:space="preserve">Главная задача «дачной амнистии» - помочь добросовестным </w:t>
      </w:r>
      <w:r w:rsidR="002A375C">
        <w:rPr>
          <w:rFonts w:asciiTheme="minorHAnsi" w:hAnsiTheme="minorHAnsi"/>
          <w:iCs/>
        </w:rPr>
        <w:t>гражданам</w:t>
      </w:r>
      <w:r w:rsidR="006952A9" w:rsidRPr="00520929">
        <w:rPr>
          <w:rFonts w:asciiTheme="minorHAnsi" w:hAnsiTheme="minorHAnsi"/>
          <w:iCs/>
        </w:rPr>
        <w:t xml:space="preserve"> зарегистрировать права на принадлежащую им недвижимость</w:t>
      </w:r>
      <w:r w:rsidR="002A375C">
        <w:rPr>
          <w:rFonts w:asciiTheme="minorHAnsi" w:hAnsiTheme="minorHAnsi"/>
          <w:iCs/>
        </w:rPr>
        <w:t xml:space="preserve"> и сделать это в максимально упрощённом порядке</w:t>
      </w:r>
      <w:r w:rsidR="006952A9" w:rsidRPr="00520929">
        <w:rPr>
          <w:rFonts w:asciiTheme="minorHAnsi" w:hAnsiTheme="minorHAnsi"/>
          <w:iCs/>
        </w:rPr>
        <w:t>.</w:t>
      </w:r>
    </w:p>
    <w:p w:rsidR="001C78E5" w:rsidRPr="00520929" w:rsidRDefault="001C78E5" w:rsidP="0068542D">
      <w:pPr>
        <w:ind w:right="-568"/>
        <w:rPr>
          <w:rFonts w:asciiTheme="minorHAnsi" w:hAnsiTheme="minorHAnsi" w:cs="Arial"/>
          <w:shd w:val="clear" w:color="auto" w:fill="FFFFFF"/>
        </w:rPr>
      </w:pPr>
    </w:p>
    <w:p w:rsidR="002A375C" w:rsidRDefault="002A375C" w:rsidP="0068542D">
      <w:pPr>
        <w:ind w:right="-568"/>
        <w:rPr>
          <w:rFonts w:asciiTheme="minorHAnsi" w:hAnsiTheme="minorHAnsi" w:cs="Arial"/>
          <w:b/>
          <w:shd w:val="clear" w:color="auto" w:fill="FFFFFF"/>
        </w:rPr>
      </w:pPr>
      <w:r w:rsidRPr="002A375C">
        <w:rPr>
          <w:rFonts w:asciiTheme="minorHAnsi" w:hAnsiTheme="minorHAnsi" w:cs="Arial"/>
          <w:b/>
          <w:shd w:val="clear" w:color="auto" w:fill="FFFFFF"/>
        </w:rPr>
        <w:t>Для чего нужна регистрация</w:t>
      </w:r>
      <w:r w:rsidR="006952A9" w:rsidRPr="002A375C">
        <w:rPr>
          <w:rFonts w:asciiTheme="minorHAnsi" w:hAnsiTheme="minorHAnsi" w:cs="Arial"/>
          <w:b/>
          <w:shd w:val="clear" w:color="auto" w:fill="FFFFFF"/>
        </w:rPr>
        <w:t xml:space="preserve"> прав</w:t>
      </w:r>
      <w:r w:rsidRPr="002A375C">
        <w:rPr>
          <w:rFonts w:asciiTheme="minorHAnsi" w:hAnsiTheme="minorHAnsi" w:cs="Arial"/>
          <w:b/>
          <w:shd w:val="clear" w:color="auto" w:fill="FFFFFF"/>
        </w:rPr>
        <w:t>а</w:t>
      </w:r>
      <w:r w:rsidR="006952A9" w:rsidRPr="002A375C">
        <w:rPr>
          <w:rFonts w:asciiTheme="minorHAnsi" w:hAnsiTheme="minorHAnsi" w:cs="Arial"/>
          <w:b/>
          <w:shd w:val="clear" w:color="auto" w:fill="FFFFFF"/>
        </w:rPr>
        <w:t xml:space="preserve"> собственности</w:t>
      </w:r>
      <w:r w:rsidRPr="002A375C">
        <w:rPr>
          <w:rFonts w:asciiTheme="minorHAnsi" w:hAnsiTheme="minorHAnsi" w:cs="Arial"/>
          <w:b/>
          <w:shd w:val="clear" w:color="auto" w:fill="FFFFFF"/>
        </w:rPr>
        <w:t>?</w:t>
      </w:r>
    </w:p>
    <w:p w:rsidR="006952A9" w:rsidRPr="002A375C" w:rsidRDefault="002A375C" w:rsidP="0068542D">
      <w:pPr>
        <w:ind w:right="-568"/>
        <w:rPr>
          <w:rFonts w:asciiTheme="minorHAnsi" w:hAnsiTheme="minorHAnsi"/>
          <w:iCs/>
        </w:rPr>
      </w:pPr>
      <w:r w:rsidRPr="002A375C">
        <w:rPr>
          <w:rFonts w:asciiTheme="minorHAnsi" w:hAnsiTheme="minorHAnsi" w:cs="Arial"/>
          <w:shd w:val="clear" w:color="auto" w:fill="FFFFFF"/>
        </w:rPr>
        <w:t>Без этой важнейшей основы</w:t>
      </w:r>
      <w:r>
        <w:rPr>
          <w:rFonts w:asciiTheme="minorHAnsi" w:hAnsiTheme="minorHAnsi" w:cs="Arial"/>
          <w:shd w:val="clear" w:color="auto" w:fill="FFFFFF"/>
        </w:rPr>
        <w:t xml:space="preserve"> законного владения недвижимым имуществом, а именно регис</w:t>
      </w:r>
      <w:r w:rsidR="006E042E" w:rsidRPr="00520929">
        <w:rPr>
          <w:rFonts w:asciiTheme="minorHAnsi" w:hAnsiTheme="minorHAnsi" w:cs="Arial"/>
          <w:shd w:val="clear" w:color="auto" w:fill="FFFFFF"/>
        </w:rPr>
        <w:t>трации права собственности</w:t>
      </w:r>
      <w:r>
        <w:rPr>
          <w:rFonts w:asciiTheme="minorHAnsi" w:hAnsiTheme="minorHAnsi" w:cs="Arial"/>
          <w:shd w:val="clear" w:color="auto" w:fill="FFFFFF"/>
        </w:rPr>
        <w:t>, граждане не могут</w:t>
      </w:r>
      <w:r w:rsidR="006E042E" w:rsidRPr="00520929">
        <w:rPr>
          <w:rFonts w:asciiTheme="minorHAnsi" w:hAnsiTheme="minorHAnsi" w:cs="Arial"/>
          <w:shd w:val="clear" w:color="auto" w:fill="FFFFFF"/>
        </w:rPr>
        <w:t xml:space="preserve"> совершать</w:t>
      </w:r>
      <w:r>
        <w:rPr>
          <w:rFonts w:asciiTheme="minorHAnsi" w:hAnsiTheme="minorHAnsi" w:cs="Arial"/>
          <w:shd w:val="clear" w:color="auto" w:fill="FFFFFF"/>
        </w:rPr>
        <w:t xml:space="preserve"> </w:t>
      </w:r>
      <w:r w:rsidR="006E042E" w:rsidRPr="00520929">
        <w:rPr>
          <w:rFonts w:asciiTheme="minorHAnsi" w:hAnsiTheme="minorHAnsi" w:cs="Arial"/>
          <w:shd w:val="clear" w:color="auto" w:fill="FFFFFF"/>
        </w:rPr>
        <w:t xml:space="preserve">любые сделки с объектами недвижимости (купля-продажа, дарение, мена). </w:t>
      </w:r>
      <w:r>
        <w:rPr>
          <w:rFonts w:asciiTheme="minorHAnsi" w:hAnsiTheme="minorHAnsi" w:cs="Arial"/>
          <w:shd w:val="clear" w:color="auto" w:fill="FFFFFF"/>
        </w:rPr>
        <w:t>К тому же собственникам з</w:t>
      </w:r>
      <w:r w:rsidR="006E042E" w:rsidRPr="00520929">
        <w:rPr>
          <w:rFonts w:asciiTheme="minorHAnsi" w:hAnsiTheme="minorHAnsi" w:cs="Arial"/>
          <w:shd w:val="clear" w:color="auto" w:fill="FFFFFF"/>
        </w:rPr>
        <w:t>арегистрированн</w:t>
      </w:r>
      <w:r>
        <w:rPr>
          <w:rFonts w:asciiTheme="minorHAnsi" w:hAnsiTheme="minorHAnsi" w:cs="Arial"/>
          <w:shd w:val="clear" w:color="auto" w:fill="FFFFFF"/>
        </w:rPr>
        <w:t xml:space="preserve">ых </w:t>
      </w:r>
      <w:r w:rsidRPr="00520929">
        <w:rPr>
          <w:rFonts w:asciiTheme="minorHAnsi" w:hAnsiTheme="minorHAnsi" w:cs="Arial"/>
          <w:shd w:val="clear" w:color="auto" w:fill="FFFFFF"/>
        </w:rPr>
        <w:t>гараж</w:t>
      </w:r>
      <w:r>
        <w:rPr>
          <w:rFonts w:asciiTheme="minorHAnsi" w:hAnsiTheme="minorHAnsi" w:cs="Arial"/>
          <w:shd w:val="clear" w:color="auto" w:fill="FFFFFF"/>
        </w:rPr>
        <w:t>ей</w:t>
      </w:r>
      <w:r w:rsidRPr="00520929">
        <w:rPr>
          <w:rFonts w:asciiTheme="minorHAnsi" w:hAnsiTheme="minorHAnsi" w:cs="Arial"/>
          <w:shd w:val="clear" w:color="auto" w:fill="FFFFFF"/>
        </w:rPr>
        <w:t>, бан</w:t>
      </w:r>
      <w:r>
        <w:rPr>
          <w:rFonts w:asciiTheme="minorHAnsi" w:hAnsiTheme="minorHAnsi" w:cs="Arial"/>
          <w:shd w:val="clear" w:color="auto" w:fill="FFFFFF"/>
        </w:rPr>
        <w:t>ь</w:t>
      </w:r>
      <w:r w:rsidRPr="00520929">
        <w:rPr>
          <w:rFonts w:asciiTheme="minorHAnsi" w:hAnsiTheme="minorHAnsi" w:cs="Arial"/>
          <w:shd w:val="clear" w:color="auto" w:fill="FFFFFF"/>
        </w:rPr>
        <w:t>, дачны</w:t>
      </w:r>
      <w:r>
        <w:rPr>
          <w:rFonts w:asciiTheme="minorHAnsi" w:hAnsiTheme="minorHAnsi" w:cs="Arial"/>
          <w:shd w:val="clear" w:color="auto" w:fill="FFFFFF"/>
        </w:rPr>
        <w:t>х</w:t>
      </w:r>
      <w:r w:rsidRPr="00520929">
        <w:rPr>
          <w:rFonts w:asciiTheme="minorHAnsi" w:hAnsiTheme="minorHAnsi" w:cs="Arial"/>
          <w:shd w:val="clear" w:color="auto" w:fill="FFFFFF"/>
        </w:rPr>
        <w:t xml:space="preserve"> и садовы</w:t>
      </w:r>
      <w:r>
        <w:rPr>
          <w:rFonts w:asciiTheme="minorHAnsi" w:hAnsiTheme="minorHAnsi" w:cs="Arial"/>
          <w:shd w:val="clear" w:color="auto" w:fill="FFFFFF"/>
        </w:rPr>
        <w:t>х</w:t>
      </w:r>
      <w:r w:rsidRPr="00520929">
        <w:rPr>
          <w:rFonts w:asciiTheme="minorHAnsi" w:hAnsiTheme="minorHAnsi" w:cs="Arial"/>
          <w:shd w:val="clear" w:color="auto" w:fill="FFFFFF"/>
        </w:rPr>
        <w:t xml:space="preserve"> дом</w:t>
      </w:r>
      <w:r>
        <w:rPr>
          <w:rFonts w:asciiTheme="minorHAnsi" w:hAnsiTheme="minorHAnsi" w:cs="Arial"/>
          <w:shd w:val="clear" w:color="auto" w:fill="FFFFFF"/>
        </w:rPr>
        <w:t>ов,</w:t>
      </w:r>
      <w:r w:rsidRPr="00520929">
        <w:rPr>
          <w:rFonts w:asciiTheme="minorHAnsi" w:hAnsiTheme="minorHAnsi"/>
        </w:rPr>
        <w:t xml:space="preserve"> </w:t>
      </w:r>
      <w:proofErr w:type="spellStart"/>
      <w:r w:rsidRPr="00520929">
        <w:rPr>
          <w:rFonts w:asciiTheme="minorHAnsi" w:hAnsiTheme="minorHAnsi"/>
        </w:rPr>
        <w:t>хозблок</w:t>
      </w:r>
      <w:r>
        <w:rPr>
          <w:rFonts w:asciiTheme="minorHAnsi" w:hAnsiTheme="minorHAnsi"/>
        </w:rPr>
        <w:t>ов</w:t>
      </w:r>
      <w:proofErr w:type="spellEnd"/>
      <w:r>
        <w:rPr>
          <w:rFonts w:asciiTheme="minorHAnsi" w:hAnsiTheme="minorHAnsi"/>
        </w:rPr>
        <w:t xml:space="preserve"> гораздо легче </w:t>
      </w:r>
      <w:r w:rsidR="006E042E" w:rsidRPr="00520929">
        <w:rPr>
          <w:rFonts w:asciiTheme="minorHAnsi" w:hAnsiTheme="minorHAnsi" w:cs="Arial"/>
          <w:shd w:val="clear" w:color="auto" w:fill="FFFFFF"/>
        </w:rPr>
        <w:t xml:space="preserve">взаимодействовать с нотариусами, страховщиками, инженерными и коммунальными службами. </w:t>
      </w:r>
      <w:r w:rsidR="006952A9" w:rsidRPr="002A375C">
        <w:rPr>
          <w:rFonts w:asciiTheme="minorHAnsi" w:hAnsiTheme="minorHAnsi"/>
          <w:iCs/>
        </w:rPr>
        <w:t>Еще одним доводом в пользу регистрации права является возможность ипотечного кредитования, то есть получение заемных средств под залог недвижимости.</w:t>
      </w:r>
    </w:p>
    <w:p w:rsidR="00FE75D6" w:rsidRDefault="00FE75D6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/>
          <w:b/>
          <w:iCs/>
        </w:rPr>
      </w:pPr>
    </w:p>
    <w:p w:rsidR="006952A9" w:rsidRPr="002A375C" w:rsidRDefault="006952A9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/>
          <w:b/>
          <w:iCs/>
        </w:rPr>
      </w:pPr>
      <w:r w:rsidRPr="002A375C">
        <w:rPr>
          <w:rFonts w:asciiTheme="minorHAnsi" w:hAnsiTheme="minorHAnsi"/>
          <w:b/>
          <w:iCs/>
        </w:rPr>
        <w:t>Какие документы нужны</w:t>
      </w:r>
      <w:r w:rsidR="002A375C">
        <w:rPr>
          <w:rFonts w:asciiTheme="minorHAnsi" w:hAnsiTheme="minorHAnsi"/>
          <w:b/>
          <w:iCs/>
        </w:rPr>
        <w:t xml:space="preserve"> для того, чтобы до конца 2016 года зарегистрировать права собственности</w:t>
      </w:r>
      <w:r w:rsidRPr="002A375C">
        <w:rPr>
          <w:rFonts w:asciiTheme="minorHAnsi" w:hAnsiTheme="minorHAnsi"/>
          <w:b/>
          <w:iCs/>
        </w:rPr>
        <w:t xml:space="preserve"> по упрощённой схеме</w:t>
      </w:r>
      <w:r w:rsidR="002A375C">
        <w:rPr>
          <w:rFonts w:asciiTheme="minorHAnsi" w:hAnsiTheme="minorHAnsi"/>
          <w:b/>
          <w:iCs/>
        </w:rPr>
        <w:t>, установленной законом «о дачной амнистии»?</w:t>
      </w:r>
    </w:p>
    <w:p w:rsidR="004248F7" w:rsidRDefault="00832C3F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Государственная р</w:t>
      </w:r>
      <w:r w:rsidR="006952A9" w:rsidRPr="002A375C">
        <w:rPr>
          <w:rFonts w:asciiTheme="minorHAnsi" w:hAnsiTheme="minorHAnsi"/>
          <w:iCs/>
        </w:rPr>
        <w:t>егистрация</w:t>
      </w:r>
      <w:r>
        <w:rPr>
          <w:rFonts w:asciiTheme="minorHAnsi" w:hAnsiTheme="minorHAnsi"/>
          <w:iCs/>
        </w:rPr>
        <w:t xml:space="preserve"> прав на</w:t>
      </w:r>
      <w:r w:rsidR="006952A9" w:rsidRPr="002A375C">
        <w:rPr>
          <w:rFonts w:asciiTheme="minorHAnsi" w:hAnsiTheme="minorHAnsi"/>
          <w:iCs/>
        </w:rPr>
        <w:t xml:space="preserve"> дачн</w:t>
      </w:r>
      <w:r>
        <w:rPr>
          <w:rFonts w:asciiTheme="minorHAnsi" w:hAnsiTheme="minorHAnsi"/>
          <w:iCs/>
        </w:rPr>
        <w:t>ый</w:t>
      </w:r>
      <w:r w:rsidR="006952A9" w:rsidRPr="002A375C">
        <w:rPr>
          <w:rFonts w:asciiTheme="minorHAnsi" w:hAnsiTheme="minorHAnsi"/>
          <w:iCs/>
        </w:rPr>
        <w:t xml:space="preserve"> или садов</w:t>
      </w:r>
      <w:r>
        <w:rPr>
          <w:rFonts w:asciiTheme="minorHAnsi" w:hAnsiTheme="minorHAnsi"/>
          <w:iCs/>
        </w:rPr>
        <w:t>ый</w:t>
      </w:r>
      <w:r w:rsidR="006952A9" w:rsidRPr="002A375C">
        <w:rPr>
          <w:rFonts w:asciiTheme="minorHAnsi" w:hAnsiTheme="minorHAnsi"/>
          <w:iCs/>
        </w:rPr>
        <w:t xml:space="preserve"> дом</w:t>
      </w:r>
      <w:r w:rsidR="004248F7">
        <w:rPr>
          <w:rFonts w:asciiTheme="minorHAnsi" w:hAnsiTheme="minorHAnsi"/>
          <w:iCs/>
        </w:rPr>
        <w:t xml:space="preserve"> (а также</w:t>
      </w:r>
      <w:r w:rsidR="004248F7">
        <w:rPr>
          <w:rFonts w:asciiTheme="minorHAnsi" w:hAnsiTheme="minorHAnsi" w:cs="Arial"/>
          <w:shd w:val="clear" w:color="auto" w:fill="FFFFFF"/>
        </w:rPr>
        <w:t xml:space="preserve"> </w:t>
      </w:r>
      <w:r w:rsidR="004248F7" w:rsidRPr="00520929">
        <w:rPr>
          <w:rFonts w:asciiTheme="minorHAnsi" w:hAnsiTheme="minorHAnsi" w:cs="Arial"/>
          <w:shd w:val="clear" w:color="auto" w:fill="FFFFFF"/>
        </w:rPr>
        <w:t>гараж, бан</w:t>
      </w:r>
      <w:r>
        <w:rPr>
          <w:rFonts w:asciiTheme="minorHAnsi" w:hAnsiTheme="minorHAnsi" w:cs="Arial"/>
          <w:shd w:val="clear" w:color="auto" w:fill="FFFFFF"/>
        </w:rPr>
        <w:t>ю</w:t>
      </w:r>
      <w:r w:rsidR="004248F7" w:rsidRPr="00520929">
        <w:rPr>
          <w:rFonts w:asciiTheme="minorHAnsi" w:hAnsiTheme="minorHAnsi" w:cs="Arial"/>
          <w:shd w:val="clear" w:color="auto" w:fill="FFFFFF"/>
        </w:rPr>
        <w:t>,</w:t>
      </w:r>
      <w:r w:rsidR="004248F7" w:rsidRPr="00520929">
        <w:rPr>
          <w:rFonts w:asciiTheme="minorHAnsi" w:hAnsiTheme="minorHAnsi"/>
        </w:rPr>
        <w:t xml:space="preserve"> </w:t>
      </w:r>
      <w:proofErr w:type="spellStart"/>
      <w:r w:rsidR="004248F7" w:rsidRPr="00520929">
        <w:rPr>
          <w:rFonts w:asciiTheme="minorHAnsi" w:hAnsiTheme="minorHAnsi"/>
        </w:rPr>
        <w:t>хозблок</w:t>
      </w:r>
      <w:r>
        <w:rPr>
          <w:rFonts w:asciiTheme="minorHAnsi" w:hAnsiTheme="minorHAnsi"/>
        </w:rPr>
        <w:t>и</w:t>
      </w:r>
      <w:proofErr w:type="spellEnd"/>
      <w:r w:rsidR="004248F7">
        <w:rPr>
          <w:rFonts w:asciiTheme="minorHAnsi" w:hAnsiTheme="minorHAnsi"/>
        </w:rPr>
        <w:t>)</w:t>
      </w:r>
      <w:r w:rsidR="006952A9" w:rsidRPr="002A375C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в упрощённом порядке </w:t>
      </w:r>
      <w:r w:rsidR="004248F7">
        <w:rPr>
          <w:rFonts w:asciiTheme="minorHAnsi" w:hAnsiTheme="minorHAnsi"/>
          <w:iCs/>
        </w:rPr>
        <w:t xml:space="preserve">сейчас и вплоть </w:t>
      </w:r>
      <w:r w:rsidR="006952A9" w:rsidRPr="002A375C">
        <w:rPr>
          <w:rFonts w:asciiTheme="minorHAnsi" w:hAnsiTheme="minorHAnsi"/>
          <w:iCs/>
        </w:rPr>
        <w:t xml:space="preserve">до 1 января 2017 года потребует </w:t>
      </w:r>
      <w:r>
        <w:rPr>
          <w:rFonts w:asciiTheme="minorHAnsi" w:hAnsiTheme="minorHAnsi"/>
          <w:iCs/>
        </w:rPr>
        <w:t xml:space="preserve">предоставления гражданином в офисы приёма-выдачи документов Кадастровой палаты или МФЦ </w:t>
      </w:r>
      <w:r w:rsidR="004248F7">
        <w:rPr>
          <w:rFonts w:asciiTheme="minorHAnsi" w:hAnsiTheme="minorHAnsi"/>
          <w:iCs/>
        </w:rPr>
        <w:t xml:space="preserve">всего </w:t>
      </w:r>
      <w:r w:rsidR="006952A9" w:rsidRPr="002A375C">
        <w:rPr>
          <w:rFonts w:asciiTheme="minorHAnsi" w:hAnsiTheme="minorHAnsi"/>
          <w:iCs/>
        </w:rPr>
        <w:t>3 документ</w:t>
      </w:r>
      <w:r>
        <w:rPr>
          <w:rFonts w:asciiTheme="minorHAnsi" w:hAnsiTheme="minorHAnsi"/>
          <w:iCs/>
        </w:rPr>
        <w:t>ов:</w:t>
      </w:r>
    </w:p>
    <w:p w:rsidR="006952A9" w:rsidRPr="002A375C" w:rsidRDefault="006952A9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/>
          <w:iCs/>
        </w:rPr>
      </w:pPr>
      <w:r w:rsidRPr="002A375C">
        <w:rPr>
          <w:rFonts w:asciiTheme="minorHAnsi" w:hAnsiTheme="minorHAnsi"/>
          <w:iCs/>
        </w:rPr>
        <w:lastRenderedPageBreak/>
        <w:t>- правоустанавливающ</w:t>
      </w:r>
      <w:r w:rsidR="00832C3F">
        <w:rPr>
          <w:rFonts w:asciiTheme="minorHAnsi" w:hAnsiTheme="minorHAnsi"/>
          <w:iCs/>
        </w:rPr>
        <w:t>его</w:t>
      </w:r>
      <w:r w:rsidRPr="002A375C">
        <w:rPr>
          <w:rFonts w:asciiTheme="minorHAnsi" w:hAnsiTheme="minorHAnsi"/>
          <w:iCs/>
        </w:rPr>
        <w:t xml:space="preserve"> документ</w:t>
      </w:r>
      <w:r w:rsidR="00832C3F">
        <w:rPr>
          <w:rFonts w:asciiTheme="minorHAnsi" w:hAnsiTheme="minorHAnsi"/>
          <w:iCs/>
        </w:rPr>
        <w:t>а</w:t>
      </w:r>
      <w:r w:rsidRPr="002A375C">
        <w:rPr>
          <w:rFonts w:asciiTheme="minorHAnsi" w:hAnsiTheme="minorHAnsi"/>
          <w:iCs/>
        </w:rPr>
        <w:t xml:space="preserve"> на земельный участок, если права на него еще не зарегистрированы в </w:t>
      </w:r>
      <w:r w:rsidR="004248F7">
        <w:rPr>
          <w:rFonts w:asciiTheme="minorHAnsi" w:hAnsiTheme="minorHAnsi"/>
          <w:iCs/>
        </w:rPr>
        <w:t>Е</w:t>
      </w:r>
      <w:r w:rsidRPr="002A375C">
        <w:rPr>
          <w:rFonts w:asciiTheme="minorHAnsi" w:hAnsiTheme="minorHAnsi"/>
          <w:iCs/>
        </w:rPr>
        <w:t>дином государственном реестре прав</w:t>
      </w:r>
      <w:r w:rsidR="004248F7">
        <w:rPr>
          <w:rFonts w:asciiTheme="minorHAnsi" w:hAnsiTheme="minorHAnsi"/>
          <w:iCs/>
        </w:rPr>
        <w:t xml:space="preserve"> на недвижимое имущество и сделок с ним</w:t>
      </w:r>
      <w:r w:rsidRPr="002A375C">
        <w:rPr>
          <w:rFonts w:asciiTheme="minorHAnsi" w:hAnsiTheme="minorHAnsi"/>
          <w:iCs/>
        </w:rPr>
        <w:t>;</w:t>
      </w:r>
      <w:r w:rsidRPr="002A375C">
        <w:rPr>
          <w:rFonts w:asciiTheme="minorHAnsi" w:hAnsiTheme="minorHAnsi"/>
          <w:iCs/>
        </w:rPr>
        <w:br/>
        <w:t>- деклараци</w:t>
      </w:r>
      <w:r w:rsidR="00832C3F">
        <w:rPr>
          <w:rFonts w:asciiTheme="minorHAnsi" w:hAnsiTheme="minorHAnsi"/>
          <w:iCs/>
        </w:rPr>
        <w:t>и</w:t>
      </w:r>
      <w:r w:rsidRPr="002A375C">
        <w:rPr>
          <w:rFonts w:asciiTheme="minorHAnsi" w:hAnsiTheme="minorHAnsi"/>
          <w:iCs/>
        </w:rPr>
        <w:t xml:space="preserve"> </w:t>
      </w:r>
      <w:r w:rsidR="000008BD">
        <w:rPr>
          <w:rFonts w:asciiTheme="minorHAnsi" w:hAnsiTheme="minorHAnsi"/>
          <w:iCs/>
        </w:rPr>
        <w:t xml:space="preserve">об </w:t>
      </w:r>
      <w:r w:rsidR="00FE75D6">
        <w:rPr>
          <w:rFonts w:asciiTheme="minorHAnsi" w:hAnsiTheme="minorHAnsi"/>
          <w:iCs/>
        </w:rPr>
        <w:t>объект</w:t>
      </w:r>
      <w:r w:rsidR="000008BD">
        <w:rPr>
          <w:rFonts w:asciiTheme="minorHAnsi" w:hAnsiTheme="minorHAnsi"/>
          <w:iCs/>
        </w:rPr>
        <w:t>е</w:t>
      </w:r>
      <w:r w:rsidR="00861F88">
        <w:rPr>
          <w:rFonts w:asciiTheme="minorHAnsi" w:hAnsiTheme="minorHAnsi"/>
          <w:iCs/>
        </w:rPr>
        <w:t xml:space="preserve"> недвижимости</w:t>
      </w:r>
      <w:r w:rsidRPr="002A375C">
        <w:rPr>
          <w:rFonts w:asciiTheme="minorHAnsi" w:hAnsiTheme="minorHAnsi"/>
          <w:iCs/>
        </w:rPr>
        <w:t>;</w:t>
      </w:r>
      <w:r w:rsidRPr="002A375C">
        <w:rPr>
          <w:rFonts w:asciiTheme="minorHAnsi" w:hAnsiTheme="minorHAnsi"/>
          <w:iCs/>
        </w:rPr>
        <w:br/>
        <w:t>- заявлени</w:t>
      </w:r>
      <w:r w:rsidR="00832C3F">
        <w:rPr>
          <w:rFonts w:asciiTheme="minorHAnsi" w:hAnsiTheme="minorHAnsi"/>
          <w:iCs/>
        </w:rPr>
        <w:t>я</w:t>
      </w:r>
      <w:r w:rsidRPr="002A375C">
        <w:rPr>
          <w:rFonts w:asciiTheme="minorHAnsi" w:hAnsiTheme="minorHAnsi"/>
          <w:iCs/>
        </w:rPr>
        <w:t xml:space="preserve"> на регистрацию.</w:t>
      </w:r>
    </w:p>
    <w:p w:rsidR="006952A9" w:rsidRDefault="00A25F6F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Д</w:t>
      </w:r>
      <w:r w:rsidRPr="00520929">
        <w:rPr>
          <w:rFonts w:asciiTheme="minorHAnsi" w:hAnsiTheme="minorHAnsi"/>
          <w:shd w:val="clear" w:color="auto" w:fill="FFFFFF"/>
        </w:rPr>
        <w:t>екларацию об объекте</w:t>
      </w:r>
      <w:r>
        <w:rPr>
          <w:rFonts w:asciiTheme="minorHAnsi" w:hAnsiTheme="minorHAnsi"/>
          <w:shd w:val="clear" w:color="auto" w:fill="FFFFFF"/>
        </w:rPr>
        <w:t xml:space="preserve"> недвижимости</w:t>
      </w:r>
      <w:r w:rsidR="005A7DFE">
        <w:rPr>
          <w:rFonts w:asciiTheme="minorHAnsi" w:hAnsiTheme="minorHAnsi"/>
          <w:shd w:val="clear" w:color="auto" w:fill="FFFFFF"/>
        </w:rPr>
        <w:t xml:space="preserve"> (</w:t>
      </w:r>
      <w:r>
        <w:rPr>
          <w:rFonts w:asciiTheme="minorHAnsi" w:hAnsiTheme="minorHAnsi"/>
          <w:shd w:val="clear" w:color="auto" w:fill="FFFFFF"/>
        </w:rPr>
        <w:t>д</w:t>
      </w:r>
      <w:r w:rsidR="006952A9" w:rsidRPr="00520929">
        <w:rPr>
          <w:rFonts w:asciiTheme="minorHAnsi" w:hAnsiTheme="minorHAnsi"/>
          <w:shd w:val="clear" w:color="auto" w:fill="FFFFFF"/>
        </w:rPr>
        <w:t>окумент, подтверждающий факт создания</w:t>
      </w:r>
      <w:r w:rsidR="004248F7">
        <w:rPr>
          <w:rFonts w:asciiTheme="minorHAnsi" w:hAnsiTheme="minorHAnsi"/>
          <w:shd w:val="clear" w:color="auto" w:fill="FFFFFF"/>
        </w:rPr>
        <w:t xml:space="preserve"> дома</w:t>
      </w:r>
      <w:r w:rsidR="005A7DFE">
        <w:rPr>
          <w:rFonts w:asciiTheme="minorHAnsi" w:hAnsiTheme="minorHAnsi"/>
          <w:shd w:val="clear" w:color="auto" w:fill="FFFFFF"/>
        </w:rPr>
        <w:t>)</w:t>
      </w:r>
      <w:r w:rsidR="00832C3F">
        <w:rPr>
          <w:rFonts w:asciiTheme="minorHAnsi" w:hAnsiTheme="minorHAnsi"/>
          <w:shd w:val="clear" w:color="auto" w:fill="FFFFFF"/>
        </w:rPr>
        <w:t xml:space="preserve"> </w:t>
      </w:r>
      <w:r w:rsidR="006952A9" w:rsidRPr="00520929">
        <w:rPr>
          <w:rFonts w:asciiTheme="minorHAnsi" w:hAnsiTheme="minorHAnsi"/>
          <w:shd w:val="clear" w:color="auto" w:fill="FFFFFF"/>
        </w:rPr>
        <w:t>гражданин заполняет самостоятельно</w:t>
      </w:r>
      <w:r w:rsidR="00832C3F">
        <w:rPr>
          <w:rFonts w:asciiTheme="minorHAnsi" w:hAnsiTheme="minorHAnsi"/>
          <w:shd w:val="clear" w:color="auto" w:fill="FFFFFF"/>
        </w:rPr>
        <w:t xml:space="preserve"> в двух экземплярах</w:t>
      </w:r>
      <w:r w:rsidR="006952A9" w:rsidRPr="00520929">
        <w:rPr>
          <w:rFonts w:asciiTheme="minorHAnsi" w:hAnsiTheme="minorHAnsi"/>
          <w:shd w:val="clear" w:color="auto" w:fill="FFFFFF"/>
        </w:rPr>
        <w:t>, указывая</w:t>
      </w:r>
      <w:r w:rsidR="00832C3F">
        <w:rPr>
          <w:rFonts w:asciiTheme="minorHAnsi" w:hAnsiTheme="minorHAnsi"/>
          <w:shd w:val="clear" w:color="auto" w:fill="FFFFFF"/>
        </w:rPr>
        <w:t>:</w:t>
      </w:r>
      <w:r w:rsidR="006952A9" w:rsidRPr="00520929">
        <w:rPr>
          <w:rFonts w:asciiTheme="minorHAnsi" w:hAnsiTheme="minorHAnsi"/>
          <w:shd w:val="clear" w:color="auto" w:fill="FFFFFF"/>
        </w:rPr>
        <w:t xml:space="preserve"> адрес, площадь, вид и назначение объекта</w:t>
      </w:r>
      <w:r w:rsidR="004248F7">
        <w:rPr>
          <w:rFonts w:asciiTheme="minorHAnsi" w:hAnsiTheme="minorHAnsi"/>
          <w:shd w:val="clear" w:color="auto" w:fill="FFFFFF"/>
        </w:rPr>
        <w:t xml:space="preserve">, </w:t>
      </w:r>
      <w:r w:rsidR="004248F7" w:rsidRPr="00520929">
        <w:rPr>
          <w:rFonts w:asciiTheme="minorHAnsi" w:hAnsiTheme="minorHAnsi" w:cs="Arial"/>
          <w:shd w:val="clear" w:color="auto" w:fill="FFFFFF"/>
        </w:rPr>
        <w:t>количество этажей</w:t>
      </w:r>
      <w:r w:rsidR="004248F7">
        <w:rPr>
          <w:rFonts w:asciiTheme="minorHAnsi" w:hAnsiTheme="minorHAnsi" w:cs="Arial"/>
          <w:shd w:val="clear" w:color="auto" w:fill="FFFFFF"/>
        </w:rPr>
        <w:t xml:space="preserve"> (в том числе подземных)</w:t>
      </w:r>
      <w:r w:rsidR="004248F7" w:rsidRPr="00520929">
        <w:rPr>
          <w:rFonts w:asciiTheme="minorHAnsi" w:hAnsiTheme="minorHAnsi" w:cs="Arial"/>
          <w:shd w:val="clear" w:color="auto" w:fill="FFFFFF"/>
        </w:rPr>
        <w:t>, год создания</w:t>
      </w:r>
      <w:r w:rsidR="004248F7">
        <w:rPr>
          <w:rFonts w:asciiTheme="minorHAnsi" w:hAnsiTheme="minorHAnsi" w:cs="Arial"/>
          <w:shd w:val="clear" w:color="auto" w:fill="FFFFFF"/>
        </w:rPr>
        <w:t>,</w:t>
      </w:r>
      <w:r w:rsidR="004248F7" w:rsidRPr="00520929">
        <w:rPr>
          <w:rFonts w:asciiTheme="minorHAnsi" w:hAnsiTheme="minorHAnsi" w:cs="Arial"/>
          <w:shd w:val="clear" w:color="auto" w:fill="FFFFFF"/>
        </w:rPr>
        <w:t xml:space="preserve"> материалы наружных стен, подключение к сетям инженерно-технического обеспечения, кадастровый номер земельного участка, на котором такой объект недвижимого имущества расположен</w:t>
      </w:r>
      <w:r w:rsidR="006952A9" w:rsidRPr="00520929">
        <w:rPr>
          <w:rFonts w:asciiTheme="minorHAnsi" w:hAnsiTheme="minorHAnsi"/>
          <w:shd w:val="clear" w:color="auto" w:fill="FFFFFF"/>
        </w:rPr>
        <w:t xml:space="preserve">. </w:t>
      </w:r>
      <w:r w:rsidR="00832C3F">
        <w:rPr>
          <w:rFonts w:asciiTheme="minorHAnsi" w:hAnsiTheme="minorHAnsi"/>
          <w:shd w:val="clear" w:color="auto" w:fill="FFFFFF"/>
        </w:rPr>
        <w:br/>
      </w:r>
      <w:r w:rsidR="006952A9" w:rsidRPr="00520929">
        <w:rPr>
          <w:rFonts w:asciiTheme="minorHAnsi" w:hAnsiTheme="minorHAnsi"/>
          <w:shd w:val="clear" w:color="auto" w:fill="FFFFFF"/>
        </w:rPr>
        <w:t xml:space="preserve">Форма декларации предусмотрена приказом Минэкономразвития №447 от 03.11.2009 года и находится в свободном доступе, </w:t>
      </w:r>
      <w:r w:rsidR="004248F7">
        <w:rPr>
          <w:rFonts w:asciiTheme="minorHAnsi" w:hAnsiTheme="minorHAnsi"/>
          <w:shd w:val="clear" w:color="auto" w:fill="FFFFFF"/>
        </w:rPr>
        <w:t xml:space="preserve">её можно найти на сайте </w:t>
      </w:r>
      <w:proofErr w:type="spellStart"/>
      <w:r w:rsidR="004248F7">
        <w:rPr>
          <w:rFonts w:asciiTheme="minorHAnsi" w:hAnsiTheme="minorHAnsi"/>
          <w:shd w:val="clear" w:color="auto" w:fill="FFFFFF"/>
        </w:rPr>
        <w:t>Росреестра</w:t>
      </w:r>
      <w:proofErr w:type="spellEnd"/>
      <w:r w:rsidR="004248F7">
        <w:rPr>
          <w:rFonts w:asciiTheme="minorHAnsi" w:hAnsiTheme="minorHAnsi"/>
          <w:shd w:val="clear" w:color="auto" w:fill="FFFFFF"/>
        </w:rPr>
        <w:t>, а также получить</w:t>
      </w:r>
      <w:r w:rsidR="004248F7" w:rsidRPr="004248F7">
        <w:rPr>
          <w:rFonts w:asciiTheme="minorHAnsi" w:hAnsiTheme="minorHAnsi" w:cs="Arial"/>
          <w:shd w:val="clear" w:color="auto" w:fill="FFFFFF"/>
        </w:rPr>
        <w:t xml:space="preserve"> </w:t>
      </w:r>
      <w:r w:rsidR="004248F7" w:rsidRPr="00520929">
        <w:rPr>
          <w:rFonts w:asciiTheme="minorHAnsi" w:hAnsiTheme="minorHAnsi" w:cs="Arial"/>
          <w:shd w:val="clear" w:color="auto" w:fill="FFFFFF"/>
        </w:rPr>
        <w:t xml:space="preserve">в офисах приема-выдачи документов Кадастровой палаты или </w:t>
      </w:r>
      <w:r w:rsidR="004248F7">
        <w:rPr>
          <w:rFonts w:asciiTheme="minorHAnsi" w:hAnsiTheme="minorHAnsi" w:cs="Arial"/>
          <w:shd w:val="clear" w:color="auto" w:fill="FFFFFF"/>
        </w:rPr>
        <w:t>МФЦ</w:t>
      </w:r>
      <w:r w:rsidR="004248F7" w:rsidRPr="00520929">
        <w:rPr>
          <w:rFonts w:asciiTheme="minorHAnsi" w:hAnsiTheme="minorHAnsi" w:cs="Arial"/>
          <w:shd w:val="clear" w:color="auto" w:fill="FFFFFF"/>
        </w:rPr>
        <w:t>.</w:t>
      </w:r>
    </w:p>
    <w:p w:rsidR="0068542D" w:rsidRDefault="0068542D" w:rsidP="0068542D">
      <w:pPr>
        <w:pStyle w:val="a5"/>
        <w:shd w:val="clear" w:color="auto" w:fill="FFFFFF"/>
        <w:spacing w:before="0" w:beforeAutospacing="0" w:after="0" w:afterAutospacing="0"/>
        <w:ind w:right="-568"/>
        <w:rPr>
          <w:rFonts w:asciiTheme="minorHAnsi" w:hAnsiTheme="minorHAnsi" w:cs="Arial"/>
          <w:shd w:val="clear" w:color="auto" w:fill="FFFFFF"/>
        </w:rPr>
      </w:pPr>
    </w:p>
    <w:p w:rsidR="00CF2EAF" w:rsidRDefault="006952A9" w:rsidP="006672E9">
      <w:pPr>
        <w:ind w:right="-568"/>
        <w:rPr>
          <w:rFonts w:asciiTheme="minorHAnsi" w:hAnsiTheme="minorHAnsi" w:cs="Arial"/>
          <w:b/>
        </w:rPr>
      </w:pPr>
      <w:r w:rsidRPr="00520929">
        <w:rPr>
          <w:rFonts w:asciiTheme="minorHAnsi" w:hAnsiTheme="minorHAnsi"/>
          <w:shd w:val="clear" w:color="auto" w:fill="FFFFFF"/>
        </w:rPr>
        <w:t xml:space="preserve"> </w:t>
      </w:r>
      <w:r w:rsidR="00832C3F" w:rsidRPr="00CF2EAF">
        <w:rPr>
          <w:rFonts w:asciiTheme="minorHAnsi" w:hAnsiTheme="minorHAnsi" w:cs="Arial"/>
          <w:b/>
          <w:shd w:val="clear" w:color="auto" w:fill="FFFFFF"/>
        </w:rPr>
        <w:t>Что касается регистрации прав собственности на объекты индивидуального жилищного строительства (ИЖС), в нашем регионе уже в настоящее время упрощённый порядок не действует. Д</w:t>
      </w:r>
      <w:r w:rsidR="00261B42" w:rsidRPr="00CF2EAF">
        <w:rPr>
          <w:rFonts w:asciiTheme="minorHAnsi" w:hAnsiTheme="minorHAnsi"/>
          <w:b/>
        </w:rPr>
        <w:t xml:space="preserve">ля оформления </w:t>
      </w:r>
      <w:r w:rsidR="00832C3F" w:rsidRPr="00CF2EAF">
        <w:rPr>
          <w:rFonts w:asciiTheme="minorHAnsi" w:hAnsiTheme="minorHAnsi"/>
          <w:b/>
        </w:rPr>
        <w:t>таких  домов</w:t>
      </w:r>
      <w:r w:rsidR="00261B42" w:rsidRPr="00CF2EAF">
        <w:rPr>
          <w:rFonts w:asciiTheme="minorHAnsi" w:hAnsiTheme="minorHAnsi"/>
          <w:b/>
        </w:rPr>
        <w:t xml:space="preserve"> </w:t>
      </w:r>
      <w:r w:rsidR="00832C3F" w:rsidRPr="00CF2EAF">
        <w:rPr>
          <w:rFonts w:asciiTheme="minorHAnsi" w:hAnsiTheme="minorHAnsi"/>
          <w:b/>
        </w:rPr>
        <w:t xml:space="preserve">гражданину необходимо предоставить </w:t>
      </w:r>
      <w:r w:rsidR="007236B6" w:rsidRPr="00CF2EAF">
        <w:rPr>
          <w:rFonts w:asciiTheme="minorHAnsi" w:hAnsiTheme="minorHAnsi"/>
          <w:b/>
        </w:rPr>
        <w:t xml:space="preserve">в орган кадастрового учёта </w:t>
      </w:r>
      <w:r w:rsidR="00832C3F" w:rsidRPr="00CF2EAF">
        <w:rPr>
          <w:rFonts w:asciiTheme="minorHAnsi" w:hAnsiTheme="minorHAnsi"/>
          <w:b/>
        </w:rPr>
        <w:t>технический план</w:t>
      </w:r>
      <w:r w:rsidR="007236B6" w:rsidRPr="00CF2EAF">
        <w:rPr>
          <w:rFonts w:asciiTheme="minorHAnsi" w:hAnsiTheme="minorHAnsi"/>
          <w:b/>
        </w:rPr>
        <w:t xml:space="preserve"> </w:t>
      </w:r>
      <w:r w:rsidR="00261B42" w:rsidRPr="00CF2EAF">
        <w:rPr>
          <w:rFonts w:asciiTheme="minorHAnsi" w:hAnsiTheme="minorHAnsi"/>
          <w:b/>
        </w:rPr>
        <w:t>на основании раз</w:t>
      </w:r>
      <w:r w:rsidR="00832C3F" w:rsidRPr="00CF2EAF">
        <w:rPr>
          <w:rFonts w:asciiTheme="minorHAnsi" w:hAnsiTheme="minorHAnsi"/>
          <w:b/>
        </w:rPr>
        <w:t>ре</w:t>
      </w:r>
      <w:r w:rsidR="00261B42" w:rsidRPr="00CF2EAF">
        <w:rPr>
          <w:rFonts w:asciiTheme="minorHAnsi" w:hAnsiTheme="minorHAnsi"/>
          <w:b/>
        </w:rPr>
        <w:t>шения на стр</w:t>
      </w:r>
      <w:r w:rsidR="00832C3F" w:rsidRPr="00CF2EAF">
        <w:rPr>
          <w:rFonts w:asciiTheme="minorHAnsi" w:hAnsiTheme="minorHAnsi"/>
          <w:b/>
        </w:rPr>
        <w:t xml:space="preserve">оительство, выданный муниципалитетом. Для подготовки </w:t>
      </w:r>
      <w:proofErr w:type="spellStart"/>
      <w:r w:rsidR="00832C3F" w:rsidRPr="00CF2EAF">
        <w:rPr>
          <w:rFonts w:asciiTheme="minorHAnsi" w:hAnsiTheme="minorHAnsi"/>
          <w:b/>
        </w:rPr>
        <w:t>техплана</w:t>
      </w:r>
      <w:proofErr w:type="spellEnd"/>
      <w:r w:rsidR="00832C3F" w:rsidRPr="00CF2EAF">
        <w:rPr>
          <w:rFonts w:asciiTheme="minorHAnsi" w:hAnsiTheme="minorHAnsi"/>
          <w:b/>
        </w:rPr>
        <w:t xml:space="preserve"> хозяину дома</w:t>
      </w:r>
      <w:r w:rsidR="00CF2EAF">
        <w:rPr>
          <w:rFonts w:asciiTheme="minorHAnsi" w:hAnsiTheme="minorHAnsi"/>
          <w:b/>
        </w:rPr>
        <w:t xml:space="preserve"> нужно</w:t>
      </w:r>
      <w:r w:rsidR="002F4C35" w:rsidRPr="00CF2EAF">
        <w:rPr>
          <w:rFonts w:asciiTheme="minorHAnsi" w:hAnsiTheme="minorHAnsi"/>
          <w:b/>
          <w:shd w:val="clear" w:color="auto" w:fill="FFFFFF"/>
        </w:rPr>
        <w:t xml:space="preserve"> прибег</w:t>
      </w:r>
      <w:r w:rsidR="00CE066D" w:rsidRPr="00CF2EAF">
        <w:rPr>
          <w:rFonts w:asciiTheme="minorHAnsi" w:hAnsiTheme="minorHAnsi"/>
          <w:b/>
          <w:shd w:val="clear" w:color="auto" w:fill="FFFFFF"/>
        </w:rPr>
        <w:t>нуть</w:t>
      </w:r>
      <w:r w:rsidR="002F4C35" w:rsidRPr="00CF2EAF">
        <w:rPr>
          <w:rFonts w:asciiTheme="minorHAnsi" w:hAnsiTheme="minorHAnsi"/>
          <w:b/>
          <w:shd w:val="clear" w:color="auto" w:fill="FFFFFF"/>
        </w:rPr>
        <w:t xml:space="preserve"> к помощи</w:t>
      </w:r>
      <w:r w:rsidR="00F50B23" w:rsidRPr="00CF2EAF">
        <w:rPr>
          <w:rFonts w:asciiTheme="minorHAnsi" w:hAnsiTheme="minorHAnsi"/>
          <w:b/>
          <w:shd w:val="clear" w:color="auto" w:fill="FFFFFF"/>
        </w:rPr>
        <w:t xml:space="preserve"> кадастрово</w:t>
      </w:r>
      <w:r w:rsidR="002F4C35" w:rsidRPr="00CF2EAF">
        <w:rPr>
          <w:rFonts w:asciiTheme="minorHAnsi" w:hAnsiTheme="minorHAnsi"/>
          <w:b/>
          <w:shd w:val="clear" w:color="auto" w:fill="FFFFFF"/>
        </w:rPr>
        <w:t>го</w:t>
      </w:r>
      <w:r w:rsidR="00F50B23" w:rsidRPr="00CF2EAF">
        <w:rPr>
          <w:rFonts w:asciiTheme="minorHAnsi" w:hAnsiTheme="minorHAnsi"/>
          <w:b/>
          <w:shd w:val="clear" w:color="auto" w:fill="FFFFFF"/>
        </w:rPr>
        <w:t xml:space="preserve"> инженер</w:t>
      </w:r>
      <w:r w:rsidR="002F4C35" w:rsidRPr="00CF2EAF">
        <w:rPr>
          <w:rFonts w:asciiTheme="minorHAnsi" w:hAnsiTheme="minorHAnsi"/>
          <w:b/>
          <w:shd w:val="clear" w:color="auto" w:fill="FFFFFF"/>
        </w:rPr>
        <w:t>а</w:t>
      </w:r>
      <w:r w:rsidR="007236B6" w:rsidRPr="00CF2EAF">
        <w:rPr>
          <w:rFonts w:asciiTheme="minorHAnsi" w:hAnsiTheme="minorHAnsi"/>
          <w:b/>
          <w:shd w:val="clear" w:color="auto" w:fill="FFFFFF"/>
        </w:rPr>
        <w:t>, который п</w:t>
      </w:r>
      <w:r w:rsidR="002F4C35" w:rsidRPr="00CF2EAF">
        <w:rPr>
          <w:rFonts w:asciiTheme="minorHAnsi" w:hAnsiTheme="minorHAnsi"/>
          <w:b/>
          <w:shd w:val="clear" w:color="auto" w:fill="FFFFFF"/>
        </w:rPr>
        <w:t xml:space="preserve">одготовит </w:t>
      </w:r>
      <w:r w:rsidR="007236B6" w:rsidRPr="00CF2EAF">
        <w:rPr>
          <w:rFonts w:asciiTheme="minorHAnsi" w:hAnsiTheme="minorHAnsi"/>
          <w:b/>
          <w:shd w:val="clear" w:color="auto" w:fill="FFFFFF"/>
        </w:rPr>
        <w:t xml:space="preserve">этот </w:t>
      </w:r>
      <w:r w:rsidR="002F4C35" w:rsidRPr="00CF2EAF">
        <w:rPr>
          <w:rFonts w:asciiTheme="minorHAnsi" w:hAnsiTheme="minorHAnsi"/>
          <w:b/>
          <w:shd w:val="clear" w:color="auto" w:fill="FFFFFF"/>
        </w:rPr>
        <w:t>документ</w:t>
      </w:r>
      <w:r w:rsidR="007236B6" w:rsidRPr="00CF2EAF">
        <w:rPr>
          <w:rFonts w:asciiTheme="minorHAnsi" w:hAnsiTheme="minorHAnsi"/>
          <w:b/>
          <w:shd w:val="clear" w:color="auto" w:fill="FFFFFF"/>
        </w:rPr>
        <w:t xml:space="preserve"> в электронном виде. Он</w:t>
      </w:r>
      <w:r w:rsidR="002F4C35" w:rsidRPr="00CF2EAF">
        <w:rPr>
          <w:rFonts w:asciiTheme="minorHAnsi" w:hAnsiTheme="minorHAnsi"/>
          <w:b/>
          <w:shd w:val="clear" w:color="auto" w:fill="FFFFFF"/>
        </w:rPr>
        <w:t xml:space="preserve"> необходим в </w:t>
      </w:r>
      <w:r w:rsidR="00DE7691" w:rsidRPr="00CF2EAF">
        <w:rPr>
          <w:rFonts w:asciiTheme="minorHAnsi" w:hAnsiTheme="minorHAnsi" w:cs="Arial"/>
          <w:b/>
        </w:rPr>
        <w:t>соответствии со ст</w:t>
      </w:r>
      <w:r w:rsidR="007D20BD" w:rsidRPr="00CF2EAF">
        <w:rPr>
          <w:rFonts w:asciiTheme="minorHAnsi" w:hAnsiTheme="minorHAnsi" w:cs="Arial"/>
          <w:b/>
        </w:rPr>
        <w:t xml:space="preserve">атьёй </w:t>
      </w:r>
      <w:r w:rsidR="00DE7691" w:rsidRPr="00CF2EAF">
        <w:rPr>
          <w:rFonts w:asciiTheme="minorHAnsi" w:hAnsiTheme="minorHAnsi" w:cs="Arial"/>
          <w:b/>
        </w:rPr>
        <w:t xml:space="preserve">22 Закона о кадастре </w:t>
      </w:r>
      <w:r w:rsidR="002F4C35" w:rsidRPr="00CF2EAF">
        <w:rPr>
          <w:rFonts w:asciiTheme="minorHAnsi" w:hAnsiTheme="minorHAnsi" w:cs="Arial"/>
          <w:b/>
        </w:rPr>
        <w:t>д</w:t>
      </w:r>
      <w:r w:rsidR="00DE7691" w:rsidRPr="00CF2EAF">
        <w:rPr>
          <w:rFonts w:asciiTheme="minorHAnsi" w:hAnsiTheme="minorHAnsi" w:cs="Arial"/>
          <w:b/>
        </w:rPr>
        <w:t xml:space="preserve">ля постановки жилого дома на </w:t>
      </w:r>
      <w:r w:rsidR="007236B6" w:rsidRPr="00CF2EAF">
        <w:rPr>
          <w:rFonts w:asciiTheme="minorHAnsi" w:hAnsiTheme="minorHAnsi" w:cs="Arial"/>
          <w:b/>
        </w:rPr>
        <w:t>государственный кадастровый учёт. Только после этого будет возможна процедура регистрации прав собственности.</w:t>
      </w:r>
    </w:p>
    <w:p w:rsidR="007368B9" w:rsidRPr="00CF2EAF" w:rsidRDefault="00CF2EAF" w:rsidP="00520929">
      <w:pPr>
        <w:ind w:right="-284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 xml:space="preserve"> </w:t>
      </w:r>
    </w:p>
    <w:sectPr w:rsidR="007368B9" w:rsidRPr="00CF2EAF" w:rsidSect="006623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01B"/>
    <w:multiLevelType w:val="multilevel"/>
    <w:tmpl w:val="5252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83362"/>
    <w:multiLevelType w:val="multilevel"/>
    <w:tmpl w:val="0152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60826"/>
    <w:multiLevelType w:val="multilevel"/>
    <w:tmpl w:val="A972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C6C6F"/>
    <w:multiLevelType w:val="multilevel"/>
    <w:tmpl w:val="5730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33277"/>
    <w:multiLevelType w:val="hybridMultilevel"/>
    <w:tmpl w:val="F9A6EBFC"/>
    <w:lvl w:ilvl="0" w:tplc="315AA0B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50EB"/>
    <w:rsid w:val="000008BD"/>
    <w:rsid w:val="0000709A"/>
    <w:rsid w:val="000430CF"/>
    <w:rsid w:val="00064258"/>
    <w:rsid w:val="00094C39"/>
    <w:rsid w:val="000D0952"/>
    <w:rsid w:val="000D0FEC"/>
    <w:rsid w:val="000E65AC"/>
    <w:rsid w:val="001134AB"/>
    <w:rsid w:val="0013021C"/>
    <w:rsid w:val="001501D8"/>
    <w:rsid w:val="001820C3"/>
    <w:rsid w:val="0018487B"/>
    <w:rsid w:val="0019577D"/>
    <w:rsid w:val="001A005B"/>
    <w:rsid w:val="001C78E5"/>
    <w:rsid w:val="002333AC"/>
    <w:rsid w:val="00247A27"/>
    <w:rsid w:val="00261B42"/>
    <w:rsid w:val="002865ED"/>
    <w:rsid w:val="002A375C"/>
    <w:rsid w:val="002C15BA"/>
    <w:rsid w:val="002C4C05"/>
    <w:rsid w:val="002E6B6F"/>
    <w:rsid w:val="002F1AC5"/>
    <w:rsid w:val="002F3BEA"/>
    <w:rsid w:val="002F4C35"/>
    <w:rsid w:val="00334B2B"/>
    <w:rsid w:val="003540DA"/>
    <w:rsid w:val="0038271E"/>
    <w:rsid w:val="003B748B"/>
    <w:rsid w:val="003D0E53"/>
    <w:rsid w:val="003D7E18"/>
    <w:rsid w:val="004213B0"/>
    <w:rsid w:val="004248F7"/>
    <w:rsid w:val="00440632"/>
    <w:rsid w:val="00452596"/>
    <w:rsid w:val="004A3347"/>
    <w:rsid w:val="004C2A5C"/>
    <w:rsid w:val="004E18B4"/>
    <w:rsid w:val="004F19B1"/>
    <w:rsid w:val="00505C86"/>
    <w:rsid w:val="00520929"/>
    <w:rsid w:val="00522822"/>
    <w:rsid w:val="005304E4"/>
    <w:rsid w:val="00541DF3"/>
    <w:rsid w:val="005676A7"/>
    <w:rsid w:val="005744F1"/>
    <w:rsid w:val="00580DA0"/>
    <w:rsid w:val="005A6CC8"/>
    <w:rsid w:val="005A7DFE"/>
    <w:rsid w:val="005F703C"/>
    <w:rsid w:val="00633214"/>
    <w:rsid w:val="006502A4"/>
    <w:rsid w:val="006559F4"/>
    <w:rsid w:val="006563F6"/>
    <w:rsid w:val="006623BF"/>
    <w:rsid w:val="006672E9"/>
    <w:rsid w:val="00667CB9"/>
    <w:rsid w:val="0067192E"/>
    <w:rsid w:val="006819D8"/>
    <w:rsid w:val="0068542D"/>
    <w:rsid w:val="006952A9"/>
    <w:rsid w:val="006A1906"/>
    <w:rsid w:val="006E042E"/>
    <w:rsid w:val="006E2AFE"/>
    <w:rsid w:val="006F20E6"/>
    <w:rsid w:val="006F579A"/>
    <w:rsid w:val="007016C5"/>
    <w:rsid w:val="007236B6"/>
    <w:rsid w:val="007368B9"/>
    <w:rsid w:val="007442B0"/>
    <w:rsid w:val="00765A4F"/>
    <w:rsid w:val="0079090C"/>
    <w:rsid w:val="007A6852"/>
    <w:rsid w:val="007D20BD"/>
    <w:rsid w:val="007D2C2B"/>
    <w:rsid w:val="00832C3F"/>
    <w:rsid w:val="00837972"/>
    <w:rsid w:val="00854DBC"/>
    <w:rsid w:val="00861F88"/>
    <w:rsid w:val="008638C6"/>
    <w:rsid w:val="008F4DAE"/>
    <w:rsid w:val="009077F7"/>
    <w:rsid w:val="00911020"/>
    <w:rsid w:val="00921078"/>
    <w:rsid w:val="00966A06"/>
    <w:rsid w:val="0097646E"/>
    <w:rsid w:val="00976714"/>
    <w:rsid w:val="0098340E"/>
    <w:rsid w:val="009847E8"/>
    <w:rsid w:val="009D01AE"/>
    <w:rsid w:val="009D7811"/>
    <w:rsid w:val="009E532D"/>
    <w:rsid w:val="00A102F3"/>
    <w:rsid w:val="00A25F6F"/>
    <w:rsid w:val="00A271E1"/>
    <w:rsid w:val="00A332F9"/>
    <w:rsid w:val="00A626F1"/>
    <w:rsid w:val="00A63619"/>
    <w:rsid w:val="00A712CB"/>
    <w:rsid w:val="00A8012E"/>
    <w:rsid w:val="00AE0C33"/>
    <w:rsid w:val="00AF69A8"/>
    <w:rsid w:val="00B472A3"/>
    <w:rsid w:val="00B80455"/>
    <w:rsid w:val="00BA2128"/>
    <w:rsid w:val="00BF75EE"/>
    <w:rsid w:val="00C47139"/>
    <w:rsid w:val="00C47CCD"/>
    <w:rsid w:val="00C55286"/>
    <w:rsid w:val="00C850EB"/>
    <w:rsid w:val="00CB3441"/>
    <w:rsid w:val="00CD103E"/>
    <w:rsid w:val="00CE066D"/>
    <w:rsid w:val="00CF2EAF"/>
    <w:rsid w:val="00D003E7"/>
    <w:rsid w:val="00D1751A"/>
    <w:rsid w:val="00D84DC4"/>
    <w:rsid w:val="00DD044A"/>
    <w:rsid w:val="00DE7691"/>
    <w:rsid w:val="00E42C8F"/>
    <w:rsid w:val="00E7019E"/>
    <w:rsid w:val="00E85F18"/>
    <w:rsid w:val="00E93E92"/>
    <w:rsid w:val="00E96764"/>
    <w:rsid w:val="00EF2260"/>
    <w:rsid w:val="00F21C88"/>
    <w:rsid w:val="00F22758"/>
    <w:rsid w:val="00F26AC9"/>
    <w:rsid w:val="00F37881"/>
    <w:rsid w:val="00F50B23"/>
    <w:rsid w:val="00F86F12"/>
    <w:rsid w:val="00F93C5E"/>
    <w:rsid w:val="00FA441F"/>
    <w:rsid w:val="00FA5F0E"/>
    <w:rsid w:val="00FB4AAD"/>
    <w:rsid w:val="00FE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0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3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563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D10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41DF3"/>
    <w:rPr>
      <w:b/>
      <w:bCs/>
    </w:rPr>
  </w:style>
  <w:style w:type="character" w:styleId="a4">
    <w:name w:val="Hyperlink"/>
    <w:uiPriority w:val="99"/>
    <w:unhideWhenUsed/>
    <w:rsid w:val="00541DF3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CD1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6563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6563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911020"/>
  </w:style>
  <w:style w:type="paragraph" w:styleId="a5">
    <w:name w:val="Normal (Web)"/>
    <w:basedOn w:val="a"/>
    <w:uiPriority w:val="99"/>
    <w:unhideWhenUsed/>
    <w:rsid w:val="006502A4"/>
    <w:pPr>
      <w:spacing w:before="100" w:beforeAutospacing="1" w:after="100" w:afterAutospacing="1"/>
    </w:pPr>
  </w:style>
  <w:style w:type="character" w:customStyle="1" w:styleId="h5">
    <w:name w:val="h5"/>
    <w:rsid w:val="00440632"/>
  </w:style>
  <w:style w:type="paragraph" w:customStyle="1" w:styleId="s1">
    <w:name w:val="s_1"/>
    <w:basedOn w:val="a"/>
    <w:rsid w:val="001A005B"/>
    <w:pPr>
      <w:spacing w:before="100" w:beforeAutospacing="1" w:after="100" w:afterAutospacing="1"/>
    </w:pPr>
  </w:style>
  <w:style w:type="paragraph" w:customStyle="1" w:styleId="3">
    <w:name w:val="стиль3"/>
    <w:basedOn w:val="a"/>
    <w:rsid w:val="002E6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540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810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0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7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9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90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05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92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8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i-news.ru/ru/august2016/official/1535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RFT</Company>
  <LinksUpToDate>false</LinksUpToDate>
  <CharactersWithSpaces>5304</CharactersWithSpaces>
  <SharedDoc>false</SharedDoc>
  <HLinks>
    <vt:vector size="6" baseType="variant"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https://www.rosreestr.ru/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01</cp:lastModifiedBy>
  <cp:revision>2</cp:revision>
  <cp:lastPrinted>2016-04-29T09:09:00Z</cp:lastPrinted>
  <dcterms:created xsi:type="dcterms:W3CDTF">2016-09-09T21:20:00Z</dcterms:created>
  <dcterms:modified xsi:type="dcterms:W3CDTF">2016-09-09T21:20:00Z</dcterms:modified>
</cp:coreProperties>
</file>